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3" w:rsidRDefault="00A64133" w:rsidP="00A64133">
      <w:pPr>
        <w:ind w:right="812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УТВЕРЖДЕНО</w:t>
      </w:r>
    </w:p>
    <w:p w:rsidR="00A64133" w:rsidRPr="0087043C" w:rsidRDefault="00A64133" w:rsidP="00A64133">
      <w:pPr>
        <w:ind w:right="812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</w:t>
      </w:r>
      <w:r>
        <w:rPr>
          <w:sz w:val="24"/>
          <w:szCs w:val="24"/>
          <w:lang w:val="ru-RU"/>
        </w:rPr>
        <w:t>Решением Правления</w:t>
      </w:r>
    </w:p>
    <w:p w:rsidR="00A64133" w:rsidRDefault="00A64133" w:rsidP="00A6413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Ассоциации СРО АПДВ         </w:t>
      </w:r>
    </w:p>
    <w:p w:rsidR="00A64133" w:rsidRDefault="00A64133" w:rsidP="00A64133">
      <w:pPr>
        <w:outlineLvl w:val="0"/>
        <w:rPr>
          <w:lang w:val="ru-RU"/>
        </w:rPr>
      </w:pPr>
      <w:bookmarkStart w:id="0" w:name="_Toc367783610"/>
      <w:r>
        <w:rPr>
          <w:sz w:val="24"/>
          <w:szCs w:val="24"/>
          <w:lang w:val="ru-RU"/>
        </w:rPr>
        <w:t xml:space="preserve">                                                                                             Протокол № 24  от </w:t>
      </w:r>
      <w:r w:rsidR="00B32EDF">
        <w:rPr>
          <w:sz w:val="24"/>
          <w:szCs w:val="24"/>
          <w:lang w:val="ru-RU"/>
        </w:rPr>
        <w:t>16</w:t>
      </w:r>
      <w:r>
        <w:rPr>
          <w:sz w:val="24"/>
          <w:szCs w:val="24"/>
          <w:lang w:val="ru-RU"/>
        </w:rPr>
        <w:t xml:space="preserve"> </w:t>
      </w:r>
      <w:r w:rsidR="00B32EDF">
        <w:rPr>
          <w:sz w:val="24"/>
          <w:szCs w:val="24"/>
          <w:lang w:val="ru-RU"/>
        </w:rPr>
        <w:t>ноября</w:t>
      </w:r>
      <w:r>
        <w:rPr>
          <w:sz w:val="24"/>
          <w:szCs w:val="24"/>
          <w:lang w:val="ru-RU"/>
        </w:rPr>
        <w:t xml:space="preserve"> 2017 г</w:t>
      </w:r>
      <w:r>
        <w:rPr>
          <w:lang w:val="ru-RU"/>
        </w:rPr>
        <w:t>.</w:t>
      </w:r>
      <w:bookmarkEnd w:id="0"/>
    </w:p>
    <w:p w:rsidR="00A64133" w:rsidRDefault="00A64133" w:rsidP="00A641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4133" w:rsidRDefault="00A64133" w:rsidP="00A64133">
      <w:pPr>
        <w:pStyle w:val="a3"/>
        <w:spacing w:before="6"/>
        <w:rPr>
          <w:sz w:val="26"/>
          <w:lang w:val="ru-RU"/>
        </w:rPr>
      </w:pPr>
    </w:p>
    <w:p w:rsidR="00A64133" w:rsidRPr="00A64133" w:rsidRDefault="00A64133" w:rsidP="00A64133">
      <w:pPr>
        <w:pStyle w:val="2"/>
        <w:ind w:right="1192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64133">
        <w:rPr>
          <w:rFonts w:ascii="Times New Roman" w:hAnsi="Times New Roman" w:cs="Times New Roman"/>
          <w:color w:val="auto"/>
          <w:sz w:val="24"/>
          <w:szCs w:val="24"/>
          <w:lang w:val="ru-RU"/>
        </w:rPr>
        <w:t>АССОЦИАЦИЯ «САМОРЕГУЛИРУЕМАЯ ОРГАНИЗАЦИЯ</w:t>
      </w:r>
    </w:p>
    <w:p w:rsidR="00A64133" w:rsidRPr="00A64133" w:rsidRDefault="00A64133" w:rsidP="00A64133">
      <w:pPr>
        <w:spacing w:before="40"/>
        <w:ind w:right="1191"/>
        <w:jc w:val="center"/>
        <w:rPr>
          <w:b/>
          <w:sz w:val="24"/>
          <w:szCs w:val="24"/>
          <w:lang w:val="ru-RU"/>
        </w:rPr>
      </w:pPr>
      <w:r w:rsidRPr="00A64133">
        <w:rPr>
          <w:b/>
          <w:sz w:val="24"/>
          <w:szCs w:val="24"/>
          <w:lang w:val="ru-RU"/>
        </w:rPr>
        <w:t xml:space="preserve">                      АРХИТЕКТОРОВ И ПРОЕКТИРОВЩИКОВ ДАЛЬНЕГО ВОСТОКА»</w:t>
      </w:r>
    </w:p>
    <w:p w:rsidR="00EE2576" w:rsidRDefault="003D5ECB" w:rsidP="00A64133">
      <w:pPr>
        <w:pStyle w:val="a3"/>
        <w:spacing w:before="1"/>
        <w:rPr>
          <w:sz w:val="18"/>
          <w:lang w:val="ru-RU"/>
        </w:rPr>
      </w:pPr>
      <w:r>
        <w:pict>
          <v:line id="_x0000_s2051" style="position:absolute;left:0;text-align:left;z-index:251659264;mso-wrap-distance-left:0;mso-wrap-distance-right:0;mso-position-horizontal-relative:page" from="56.65pt,15.55pt" to="546.6pt,15.55pt" strokeweight=".19811mm">
            <w10:wrap type="topAndBottom" anchorx="page"/>
          </v:line>
        </w:pict>
      </w:r>
    </w:p>
    <w:p w:rsidR="00A64133" w:rsidRDefault="00A64133" w:rsidP="00A64133">
      <w:pPr>
        <w:pStyle w:val="a3"/>
        <w:spacing w:before="1"/>
        <w:rPr>
          <w:sz w:val="18"/>
          <w:lang w:val="ru-RU"/>
        </w:rPr>
      </w:pPr>
    </w:p>
    <w:p w:rsidR="00A64133" w:rsidRPr="00A64133" w:rsidRDefault="00A64133" w:rsidP="00A64133">
      <w:pPr>
        <w:pStyle w:val="a3"/>
        <w:spacing w:before="1"/>
        <w:rPr>
          <w:sz w:val="18"/>
          <w:lang w:val="ru-RU"/>
        </w:rPr>
      </w:pPr>
    </w:p>
    <w:p w:rsidR="00EE2576" w:rsidRPr="00A64133" w:rsidRDefault="00EE2576">
      <w:pPr>
        <w:pStyle w:val="a3"/>
        <w:ind w:left="0"/>
        <w:rPr>
          <w:sz w:val="18"/>
          <w:lang w:val="ru-RU"/>
        </w:rPr>
      </w:pPr>
    </w:p>
    <w:p w:rsidR="00EE2576" w:rsidRPr="00A64133" w:rsidRDefault="00EE2576">
      <w:pPr>
        <w:pStyle w:val="a3"/>
        <w:ind w:left="0"/>
        <w:rPr>
          <w:sz w:val="18"/>
          <w:lang w:val="ru-RU"/>
        </w:rPr>
      </w:pPr>
    </w:p>
    <w:p w:rsidR="00EE2576" w:rsidRPr="00A64133" w:rsidRDefault="00EE2576">
      <w:pPr>
        <w:pStyle w:val="a3"/>
        <w:ind w:left="0"/>
        <w:rPr>
          <w:sz w:val="18"/>
          <w:lang w:val="ru-RU"/>
        </w:rPr>
      </w:pPr>
    </w:p>
    <w:p w:rsidR="00EE2576" w:rsidRPr="00A64133" w:rsidRDefault="00EE2576">
      <w:pPr>
        <w:pStyle w:val="a3"/>
        <w:ind w:left="0"/>
        <w:rPr>
          <w:sz w:val="18"/>
          <w:lang w:val="ru-RU"/>
        </w:rPr>
      </w:pPr>
    </w:p>
    <w:p w:rsidR="00EE2576" w:rsidRPr="00A64133" w:rsidRDefault="00EE2576">
      <w:pPr>
        <w:pStyle w:val="a3"/>
        <w:ind w:left="0"/>
        <w:rPr>
          <w:sz w:val="18"/>
          <w:lang w:val="ru-RU"/>
        </w:rPr>
      </w:pPr>
    </w:p>
    <w:p w:rsidR="00EE2576" w:rsidRPr="00A64133" w:rsidRDefault="00EE2576">
      <w:pPr>
        <w:pStyle w:val="a3"/>
        <w:ind w:left="0"/>
        <w:rPr>
          <w:sz w:val="18"/>
          <w:lang w:val="ru-RU"/>
        </w:rPr>
      </w:pPr>
    </w:p>
    <w:p w:rsidR="00EE2576" w:rsidRPr="00A64133" w:rsidRDefault="00EE2576">
      <w:pPr>
        <w:pStyle w:val="a3"/>
        <w:spacing w:before="7"/>
        <w:ind w:left="0"/>
        <w:rPr>
          <w:sz w:val="19"/>
          <w:lang w:val="ru-RU"/>
        </w:rPr>
      </w:pPr>
    </w:p>
    <w:p w:rsidR="00EE2576" w:rsidRPr="00A64133" w:rsidRDefault="00A64133">
      <w:pPr>
        <w:ind w:left="1647" w:right="1799"/>
        <w:jc w:val="center"/>
        <w:rPr>
          <w:b/>
          <w:sz w:val="44"/>
          <w:lang w:val="ru-RU"/>
        </w:rPr>
      </w:pPr>
      <w:proofErr w:type="gramStart"/>
      <w:r w:rsidRPr="00A64133">
        <w:rPr>
          <w:b/>
          <w:sz w:val="44"/>
          <w:lang w:val="ru-RU"/>
        </w:rPr>
        <w:t>П</w:t>
      </w:r>
      <w:proofErr w:type="gramEnd"/>
      <w:r w:rsidRPr="00A64133">
        <w:rPr>
          <w:b/>
          <w:sz w:val="44"/>
          <w:lang w:val="ru-RU"/>
        </w:rPr>
        <w:t xml:space="preserve"> О Р Я Д О К</w:t>
      </w:r>
    </w:p>
    <w:p w:rsidR="00EE2576" w:rsidRPr="00A64133" w:rsidRDefault="00EE2576">
      <w:pPr>
        <w:pStyle w:val="a3"/>
        <w:spacing w:before="3"/>
        <w:ind w:left="0"/>
        <w:rPr>
          <w:b/>
          <w:sz w:val="57"/>
          <w:lang w:val="ru-RU"/>
        </w:rPr>
      </w:pPr>
    </w:p>
    <w:p w:rsidR="00A64133" w:rsidRDefault="00A64133" w:rsidP="00A64133">
      <w:pPr>
        <w:tabs>
          <w:tab w:val="left" w:pos="2127"/>
          <w:tab w:val="left" w:pos="2268"/>
        </w:tabs>
        <w:spacing w:before="1" w:line="276" w:lineRule="auto"/>
        <w:ind w:left="993" w:right="1803"/>
        <w:jc w:val="center"/>
        <w:rPr>
          <w:b/>
          <w:sz w:val="32"/>
          <w:szCs w:val="32"/>
          <w:lang w:val="ru-RU"/>
        </w:rPr>
      </w:pPr>
      <w:r w:rsidRPr="00A64133">
        <w:rPr>
          <w:b/>
          <w:sz w:val="32"/>
          <w:lang w:val="ru-RU"/>
        </w:rPr>
        <w:t xml:space="preserve">применения </w:t>
      </w:r>
      <w:proofErr w:type="gramStart"/>
      <w:r w:rsidRPr="00A64133">
        <w:rPr>
          <w:b/>
          <w:sz w:val="32"/>
          <w:lang w:val="ru-RU"/>
        </w:rPr>
        <w:t>риск-ориентированного</w:t>
      </w:r>
      <w:proofErr w:type="gramEnd"/>
      <w:r w:rsidRPr="00A64133">
        <w:rPr>
          <w:b/>
          <w:sz w:val="32"/>
          <w:lang w:val="ru-RU"/>
        </w:rPr>
        <w:t xml:space="preserve"> подхода при контроле за деятельностью членов </w:t>
      </w:r>
      <w:r w:rsidRPr="00A64133">
        <w:rPr>
          <w:b/>
          <w:sz w:val="32"/>
          <w:szCs w:val="32"/>
          <w:lang w:val="ru-RU"/>
        </w:rPr>
        <w:t xml:space="preserve">Ассоциации «Саморегулируемая </w:t>
      </w:r>
      <w:r>
        <w:rPr>
          <w:b/>
          <w:sz w:val="32"/>
          <w:szCs w:val="32"/>
          <w:lang w:val="ru-RU"/>
        </w:rPr>
        <w:t>о</w:t>
      </w:r>
      <w:r w:rsidRPr="00A64133">
        <w:rPr>
          <w:b/>
          <w:sz w:val="32"/>
          <w:szCs w:val="32"/>
          <w:lang w:val="ru-RU"/>
        </w:rPr>
        <w:t xml:space="preserve">рганизация </w:t>
      </w:r>
    </w:p>
    <w:p w:rsidR="00EE2576" w:rsidRPr="00A64133" w:rsidRDefault="00A64133" w:rsidP="00A64133">
      <w:pPr>
        <w:tabs>
          <w:tab w:val="left" w:pos="2127"/>
          <w:tab w:val="left" w:pos="2268"/>
        </w:tabs>
        <w:spacing w:before="1" w:line="276" w:lineRule="auto"/>
        <w:ind w:left="993" w:right="1803"/>
        <w:jc w:val="center"/>
        <w:rPr>
          <w:b/>
          <w:sz w:val="32"/>
          <w:szCs w:val="32"/>
          <w:lang w:val="ru-RU"/>
        </w:rPr>
      </w:pPr>
      <w:r w:rsidRPr="00A64133">
        <w:rPr>
          <w:b/>
          <w:sz w:val="32"/>
          <w:szCs w:val="32"/>
          <w:lang w:val="ru-RU"/>
        </w:rPr>
        <w:t>Архитекторов и проектировщиков Дальнего Востока»</w:t>
      </w:r>
    </w:p>
    <w:p w:rsidR="00EE2576" w:rsidRPr="00A64133" w:rsidRDefault="00EE2576">
      <w:pPr>
        <w:pStyle w:val="a3"/>
        <w:ind w:left="0"/>
        <w:rPr>
          <w:b/>
          <w:sz w:val="34"/>
          <w:lang w:val="ru-RU"/>
        </w:rPr>
      </w:pPr>
    </w:p>
    <w:p w:rsidR="00EE2576" w:rsidRPr="00A64133" w:rsidRDefault="00EE2576">
      <w:pPr>
        <w:pStyle w:val="a3"/>
        <w:spacing w:before="1"/>
        <w:ind w:left="0"/>
        <w:rPr>
          <w:b/>
          <w:sz w:val="47"/>
          <w:lang w:val="ru-RU"/>
        </w:rPr>
      </w:pPr>
    </w:p>
    <w:p w:rsidR="00EE2576" w:rsidRPr="00A64133" w:rsidRDefault="00EE2576">
      <w:pPr>
        <w:pStyle w:val="a3"/>
        <w:ind w:left="0"/>
        <w:rPr>
          <w:b/>
          <w:sz w:val="34"/>
          <w:lang w:val="ru-RU"/>
        </w:rPr>
      </w:pPr>
    </w:p>
    <w:p w:rsidR="00EE2576" w:rsidRPr="00A64133" w:rsidRDefault="00EE2576">
      <w:pPr>
        <w:pStyle w:val="a3"/>
        <w:ind w:left="0"/>
        <w:rPr>
          <w:b/>
          <w:sz w:val="34"/>
          <w:lang w:val="ru-RU"/>
        </w:rPr>
      </w:pPr>
    </w:p>
    <w:p w:rsidR="00EE2576" w:rsidRPr="00A64133" w:rsidRDefault="00EE2576">
      <w:pPr>
        <w:pStyle w:val="a3"/>
        <w:ind w:left="0"/>
        <w:rPr>
          <w:b/>
          <w:sz w:val="34"/>
          <w:lang w:val="ru-RU"/>
        </w:rPr>
      </w:pPr>
    </w:p>
    <w:p w:rsidR="00EE2576" w:rsidRPr="00A64133" w:rsidRDefault="00EE2576">
      <w:pPr>
        <w:pStyle w:val="a3"/>
        <w:ind w:left="0"/>
        <w:rPr>
          <w:b/>
          <w:sz w:val="34"/>
          <w:lang w:val="ru-RU"/>
        </w:rPr>
      </w:pPr>
    </w:p>
    <w:p w:rsidR="00EE2576" w:rsidRPr="00A64133" w:rsidRDefault="00EE2576">
      <w:pPr>
        <w:pStyle w:val="a3"/>
        <w:ind w:left="0"/>
        <w:rPr>
          <w:b/>
          <w:sz w:val="34"/>
          <w:lang w:val="ru-RU"/>
        </w:rPr>
      </w:pPr>
    </w:p>
    <w:p w:rsidR="00EE2576" w:rsidRPr="00A64133" w:rsidRDefault="00EE2576">
      <w:pPr>
        <w:pStyle w:val="a3"/>
        <w:ind w:left="0"/>
        <w:rPr>
          <w:b/>
          <w:sz w:val="34"/>
          <w:lang w:val="ru-RU"/>
        </w:rPr>
      </w:pPr>
    </w:p>
    <w:p w:rsidR="00EE2576" w:rsidRPr="00A64133" w:rsidRDefault="00EE2576">
      <w:pPr>
        <w:pStyle w:val="a3"/>
        <w:ind w:left="0"/>
        <w:rPr>
          <w:b/>
          <w:sz w:val="34"/>
          <w:lang w:val="ru-RU"/>
        </w:rPr>
      </w:pPr>
    </w:p>
    <w:p w:rsidR="00EE2576" w:rsidRPr="00A64133" w:rsidRDefault="00EE2576">
      <w:pPr>
        <w:pStyle w:val="a3"/>
        <w:ind w:left="0"/>
        <w:rPr>
          <w:b/>
          <w:sz w:val="34"/>
          <w:lang w:val="ru-RU"/>
        </w:rPr>
      </w:pPr>
    </w:p>
    <w:p w:rsidR="00EE2576" w:rsidRPr="00A64133" w:rsidRDefault="00EE2576">
      <w:pPr>
        <w:pStyle w:val="a3"/>
        <w:ind w:left="0"/>
        <w:rPr>
          <w:b/>
          <w:sz w:val="34"/>
          <w:lang w:val="ru-RU"/>
        </w:rPr>
      </w:pPr>
    </w:p>
    <w:p w:rsidR="00EE2576" w:rsidRPr="00A64133" w:rsidRDefault="00EE2576">
      <w:pPr>
        <w:pStyle w:val="a3"/>
        <w:ind w:left="0"/>
        <w:rPr>
          <w:b/>
          <w:sz w:val="34"/>
          <w:lang w:val="ru-RU"/>
        </w:rPr>
      </w:pPr>
    </w:p>
    <w:p w:rsidR="00EE2576" w:rsidRPr="00A64133" w:rsidRDefault="00EE2576">
      <w:pPr>
        <w:pStyle w:val="a3"/>
        <w:ind w:left="0"/>
        <w:rPr>
          <w:b/>
          <w:sz w:val="34"/>
          <w:lang w:val="ru-RU"/>
        </w:rPr>
      </w:pPr>
    </w:p>
    <w:p w:rsidR="00EE2576" w:rsidRPr="00A64133" w:rsidRDefault="00EE2576">
      <w:pPr>
        <w:pStyle w:val="a3"/>
        <w:ind w:left="0"/>
        <w:rPr>
          <w:b/>
          <w:sz w:val="34"/>
          <w:lang w:val="ru-RU"/>
        </w:rPr>
      </w:pPr>
    </w:p>
    <w:p w:rsidR="00EE2576" w:rsidRPr="00A64133" w:rsidRDefault="00EE2576">
      <w:pPr>
        <w:pStyle w:val="a3"/>
        <w:spacing w:before="11"/>
        <w:ind w:left="0"/>
        <w:rPr>
          <w:b/>
          <w:sz w:val="37"/>
          <w:lang w:val="ru-RU"/>
        </w:rPr>
      </w:pPr>
    </w:p>
    <w:p w:rsidR="00A64133" w:rsidRDefault="003D5ECB" w:rsidP="00A64133">
      <w:pPr>
        <w:ind w:right="3"/>
        <w:jc w:val="center"/>
        <w:rPr>
          <w:b/>
          <w:sz w:val="24"/>
          <w:szCs w:val="24"/>
          <w:lang w:val="ru-RU"/>
        </w:rPr>
      </w:pPr>
      <w:r>
        <w:pict>
          <v:rect id="Прямоугольник 6" o:spid="_x0000_s2052" style="position:absolute;left:0;text-align:left;margin-left:290.05pt;margin-top:39.4pt;width:26.85pt;height:22.5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" stroked="f">
            <w10:wrap type="topAndBottom"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2053" type="#_x0000_t202" style="position:absolute;left:0;text-align:left;margin-left:290.05pt;margin-top:39.4pt;width:26.85pt;height:22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" filled="f" stroked="f">
            <v:textbox inset="0,0,0,0">
              <w:txbxContent>
                <w:p w:rsidR="003D5ECB" w:rsidRDefault="003D5ECB" w:rsidP="00A64133">
                  <w:pPr>
                    <w:pStyle w:val="a3"/>
                    <w:spacing w:before="173"/>
                    <w:ind w:left="50"/>
                    <w:jc w:val="center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r w:rsidR="00A64133">
        <w:rPr>
          <w:b/>
          <w:sz w:val="24"/>
          <w:szCs w:val="24"/>
          <w:lang w:val="ru-RU"/>
        </w:rPr>
        <w:t xml:space="preserve"> г. Хабаровск</w:t>
      </w:r>
    </w:p>
    <w:p w:rsidR="00A64133" w:rsidRPr="0087043C" w:rsidRDefault="00A64133" w:rsidP="00A64133">
      <w:pPr>
        <w:spacing w:line="276" w:lineRule="auto"/>
        <w:jc w:val="center"/>
        <w:rPr>
          <w:b/>
          <w:sz w:val="24"/>
          <w:szCs w:val="24"/>
          <w:lang w:val="ru-RU"/>
        </w:rPr>
        <w:sectPr w:rsidR="00A64133" w:rsidRPr="0087043C" w:rsidSect="00A64133">
          <w:footerReference w:type="default" r:id="rId9"/>
          <w:type w:val="continuous"/>
          <w:pgSz w:w="11910" w:h="16840"/>
          <w:pgMar w:top="1040" w:right="740" w:bottom="760" w:left="1600" w:header="720" w:footer="576" w:gutter="0"/>
          <w:pgNumType w:start="1"/>
          <w:cols w:space="720"/>
          <w:titlePg/>
          <w:docGrid w:linePitch="299"/>
        </w:sectPr>
      </w:pPr>
      <w:r w:rsidRPr="0087043C">
        <w:rPr>
          <w:b/>
          <w:sz w:val="24"/>
          <w:szCs w:val="24"/>
          <w:lang w:val="ru-RU"/>
        </w:rPr>
        <w:t>2017</w:t>
      </w:r>
    </w:p>
    <w:p w:rsidR="00EE2576" w:rsidRPr="00A64133" w:rsidRDefault="00EE2576">
      <w:pPr>
        <w:spacing w:line="278" w:lineRule="auto"/>
        <w:jc w:val="center"/>
        <w:rPr>
          <w:lang w:val="ru-RU"/>
        </w:rPr>
        <w:sectPr w:rsidR="00EE2576" w:rsidRPr="00A64133">
          <w:type w:val="continuous"/>
          <w:pgSz w:w="11910" w:h="16840"/>
          <w:pgMar w:top="1040" w:right="580" w:bottom="280" w:left="1300" w:header="720" w:footer="720" w:gutter="0"/>
          <w:cols w:space="720"/>
        </w:sectPr>
      </w:pPr>
    </w:p>
    <w:p w:rsidR="00EE2576" w:rsidRPr="00A64133" w:rsidRDefault="00A64133" w:rsidP="00A64133">
      <w:pPr>
        <w:pStyle w:val="a3"/>
        <w:spacing w:before="68" w:line="276" w:lineRule="auto"/>
        <w:ind w:right="265" w:firstLine="566"/>
        <w:jc w:val="both"/>
        <w:rPr>
          <w:lang w:val="ru-RU"/>
        </w:rPr>
      </w:pPr>
      <w:proofErr w:type="gramStart"/>
      <w:r w:rsidRPr="00A64133">
        <w:rPr>
          <w:lang w:val="ru-RU"/>
        </w:rPr>
        <w:lastRenderedPageBreak/>
        <w:t xml:space="preserve">Порядок применения риск-ориентированного подхода при контроле за деятельностью членов </w:t>
      </w:r>
      <w:r w:rsidRPr="00E630CA">
        <w:rPr>
          <w:lang w:val="ru-RU"/>
        </w:rPr>
        <w:t xml:space="preserve">Ассоциации «Саморегулируемая организация Архитекторов и проектировщиков Дальнего Востока» </w:t>
      </w:r>
      <w:r w:rsidRPr="00A64133">
        <w:rPr>
          <w:lang w:val="ru-RU"/>
        </w:rPr>
        <w:t>(далее – Порядок) разработан в соответствии с Градостроительным кодексом РФ и Федеральными законами: от 12.01.1996 г. № 7-ФЗ, от 01.12.2007 г. № 315-ФЗ, от 26.12.2008 г. № 294-ФЗ, от 30.12.2009 г. № 384-ФЗ, от 07.06.2013 г. № 113-ФЗ, от</w:t>
      </w:r>
      <w:r>
        <w:rPr>
          <w:lang w:val="ru-RU"/>
        </w:rPr>
        <w:t xml:space="preserve"> </w:t>
      </w:r>
      <w:r w:rsidRPr="00A64133">
        <w:rPr>
          <w:lang w:val="ru-RU"/>
        </w:rPr>
        <w:t>24.11.2014 г. № 359-ФЗ, от 03.07.2016 г. № 372-ФЗ;</w:t>
      </w:r>
      <w:proofErr w:type="gramEnd"/>
      <w:r w:rsidRPr="00A64133">
        <w:rPr>
          <w:lang w:val="ru-RU"/>
        </w:rPr>
        <w:t xml:space="preserve"> Постановлениями Правительства РФ от 16.02.2008 г. № 87 и от 11.05.2017 г. № 559 и Приказом Минстрой России от 10.04.2017 г.</w:t>
      </w:r>
      <w:r>
        <w:rPr>
          <w:lang w:val="ru-RU"/>
        </w:rPr>
        <w:t xml:space="preserve">    </w:t>
      </w:r>
      <w:r w:rsidRPr="00A64133">
        <w:rPr>
          <w:lang w:val="ru-RU"/>
        </w:rPr>
        <w:t>№ 699/</w:t>
      </w:r>
      <w:proofErr w:type="spellStart"/>
      <w:proofErr w:type="gramStart"/>
      <w:r w:rsidRPr="00A64133">
        <w:rPr>
          <w:lang w:val="ru-RU"/>
        </w:rPr>
        <w:t>пр</w:t>
      </w:r>
      <w:proofErr w:type="spellEnd"/>
      <w:proofErr w:type="gramEnd"/>
      <w:r w:rsidRPr="00A64133">
        <w:rPr>
          <w:lang w:val="ru-RU"/>
        </w:rPr>
        <w:t xml:space="preserve"> и иными действующими нормативно-правовыми документами Российской Федерации в области архитектурно-строительного проектирования, регламентирующими деятельность Контрольного комитета </w:t>
      </w:r>
      <w:r w:rsidRPr="00E630CA">
        <w:rPr>
          <w:lang w:val="ru-RU"/>
        </w:rPr>
        <w:t>Ассоциации «Саморегулируемая организация Архитекторов и проектировщиков Дальнего Востока» (далее – Ассоциация)</w:t>
      </w:r>
      <w:r w:rsidRPr="00A64133">
        <w:rPr>
          <w:lang w:val="ru-RU"/>
        </w:rPr>
        <w:t xml:space="preserve">, специализированных органов </w:t>
      </w:r>
      <w:r w:rsidRPr="00E630CA">
        <w:rPr>
          <w:lang w:val="ru-RU"/>
        </w:rPr>
        <w:t>Ассоциации</w:t>
      </w:r>
      <w:r w:rsidRPr="00A64133">
        <w:rPr>
          <w:lang w:val="ru-RU"/>
        </w:rPr>
        <w:t xml:space="preserve">, </w:t>
      </w:r>
      <w:r>
        <w:rPr>
          <w:lang w:val="ru-RU"/>
        </w:rPr>
        <w:t xml:space="preserve">Правления </w:t>
      </w:r>
      <w:r w:rsidRPr="00E630CA">
        <w:rPr>
          <w:lang w:val="ru-RU"/>
        </w:rPr>
        <w:t>Ассоциации</w:t>
      </w:r>
      <w:r w:rsidRPr="00A64133">
        <w:rPr>
          <w:lang w:val="ru-RU"/>
        </w:rPr>
        <w:t xml:space="preserve"> и Исполнительной дирекции </w:t>
      </w:r>
      <w:r w:rsidRPr="00E630CA">
        <w:rPr>
          <w:lang w:val="ru-RU"/>
        </w:rPr>
        <w:t>Ассоциации</w:t>
      </w:r>
      <w:r w:rsidRPr="00A64133">
        <w:rPr>
          <w:lang w:val="ru-RU"/>
        </w:rPr>
        <w:t xml:space="preserve"> в  работе с членами </w:t>
      </w:r>
      <w:r w:rsidRPr="00E630CA">
        <w:rPr>
          <w:lang w:val="ru-RU"/>
        </w:rPr>
        <w:t>Ассоциации</w:t>
      </w:r>
      <w:r w:rsidRPr="00A64133">
        <w:rPr>
          <w:lang w:val="ru-RU"/>
        </w:rPr>
        <w:t xml:space="preserve"> при проведении Контрольным комитетом проверок (плановых, внеплановых) деятельности членов </w:t>
      </w:r>
      <w:r w:rsidRPr="00E630CA">
        <w:rPr>
          <w:lang w:val="ru-RU"/>
        </w:rPr>
        <w:t>Ассоциации</w:t>
      </w:r>
      <w:r w:rsidRPr="00A64133">
        <w:rPr>
          <w:lang w:val="ru-RU"/>
        </w:rPr>
        <w:t>, выполняющих подготовку  проектной документации (функции технического заказчика) объектов капитального строительства, относящихся к особо опасным, технически сложным и уникальным</w:t>
      </w:r>
      <w:r w:rsidRPr="00A64133">
        <w:rPr>
          <w:spacing w:val="-9"/>
          <w:lang w:val="ru-RU"/>
        </w:rPr>
        <w:t xml:space="preserve"> </w:t>
      </w:r>
      <w:r w:rsidRPr="00A64133">
        <w:rPr>
          <w:lang w:val="ru-RU"/>
        </w:rPr>
        <w:t>объектам.</w:t>
      </w:r>
    </w:p>
    <w:p w:rsidR="00EE2576" w:rsidRPr="00A64133" w:rsidRDefault="00EE2576">
      <w:pPr>
        <w:pStyle w:val="a3"/>
        <w:ind w:left="0"/>
        <w:rPr>
          <w:sz w:val="16"/>
          <w:szCs w:val="16"/>
          <w:lang w:val="ru-RU"/>
        </w:rPr>
      </w:pPr>
    </w:p>
    <w:p w:rsidR="00EE2576" w:rsidRDefault="00A64133">
      <w:pPr>
        <w:pStyle w:val="1"/>
        <w:numPr>
          <w:ilvl w:val="0"/>
          <w:numId w:val="7"/>
        </w:numPr>
        <w:tabs>
          <w:tab w:val="left" w:pos="4051"/>
        </w:tabs>
        <w:jc w:val="left"/>
      </w:pPr>
      <w:proofErr w:type="spellStart"/>
      <w:r>
        <w:t>Общие</w:t>
      </w:r>
      <w:proofErr w:type="spellEnd"/>
      <w:r>
        <w:rPr>
          <w:spacing w:val="-2"/>
        </w:rPr>
        <w:t xml:space="preserve"> </w:t>
      </w:r>
      <w:proofErr w:type="spellStart"/>
      <w:r>
        <w:t>положения</w:t>
      </w:r>
      <w:proofErr w:type="spellEnd"/>
    </w:p>
    <w:p w:rsidR="00EE2576" w:rsidRPr="00A64133" w:rsidRDefault="00EE2576">
      <w:pPr>
        <w:pStyle w:val="a3"/>
        <w:spacing w:before="10"/>
        <w:ind w:left="0"/>
        <w:rPr>
          <w:b/>
          <w:sz w:val="16"/>
          <w:szCs w:val="16"/>
        </w:rPr>
      </w:pPr>
    </w:p>
    <w:p w:rsidR="009840C2" w:rsidRPr="00E630CA" w:rsidRDefault="00A64133" w:rsidP="009840C2">
      <w:pPr>
        <w:pStyle w:val="a4"/>
        <w:numPr>
          <w:ilvl w:val="1"/>
          <w:numId w:val="8"/>
        </w:numPr>
        <w:tabs>
          <w:tab w:val="left" w:pos="1252"/>
        </w:tabs>
        <w:spacing w:line="276" w:lineRule="auto"/>
        <w:ind w:right="109" w:firstLine="708"/>
        <w:jc w:val="both"/>
        <w:rPr>
          <w:sz w:val="24"/>
          <w:szCs w:val="24"/>
          <w:lang w:val="ru-RU"/>
        </w:rPr>
      </w:pPr>
      <w:r w:rsidRPr="009840C2">
        <w:rPr>
          <w:sz w:val="24"/>
          <w:lang w:val="ru-RU"/>
        </w:rPr>
        <w:t xml:space="preserve">Исполнение функций контроля осуществляется Контрольным комитетом </w:t>
      </w:r>
      <w:r w:rsidR="009840C2" w:rsidRPr="009840C2">
        <w:rPr>
          <w:lang w:val="ru-RU"/>
        </w:rPr>
        <w:t>Ассоциации</w:t>
      </w:r>
      <w:r w:rsidRPr="009840C2">
        <w:rPr>
          <w:sz w:val="24"/>
          <w:lang w:val="ru-RU"/>
        </w:rPr>
        <w:t xml:space="preserve"> в соответствии с документом </w:t>
      </w:r>
      <w:r w:rsidR="009840C2" w:rsidRPr="009840C2">
        <w:rPr>
          <w:lang w:val="ru-RU"/>
        </w:rPr>
        <w:t>Ассоциации</w:t>
      </w:r>
      <w:r w:rsidRPr="009840C2">
        <w:rPr>
          <w:sz w:val="24"/>
          <w:lang w:val="ru-RU"/>
        </w:rPr>
        <w:t xml:space="preserve"> – </w:t>
      </w:r>
      <w:r w:rsidR="009840C2" w:rsidRPr="00E630CA">
        <w:rPr>
          <w:sz w:val="24"/>
          <w:szCs w:val="24"/>
          <w:lang w:val="ru-RU"/>
        </w:rPr>
        <w:t xml:space="preserve">«Правила </w:t>
      </w:r>
      <w:proofErr w:type="gramStart"/>
      <w:r w:rsidR="009840C2" w:rsidRPr="00E630CA">
        <w:rPr>
          <w:sz w:val="24"/>
          <w:szCs w:val="24"/>
          <w:lang w:val="ru-RU"/>
        </w:rPr>
        <w:t>контроля за</w:t>
      </w:r>
      <w:proofErr w:type="gramEnd"/>
      <w:r w:rsidR="009840C2" w:rsidRPr="00E630CA">
        <w:rPr>
          <w:sz w:val="24"/>
          <w:szCs w:val="24"/>
          <w:lang w:val="ru-RU"/>
        </w:rPr>
        <w:t xml:space="preserve"> деятельностью членов Ассоциации «Саморегулируемая организация Архитекторов и проектировщиков Дальнего Востока».</w:t>
      </w:r>
    </w:p>
    <w:p w:rsidR="00EE2576" w:rsidRPr="009840C2" w:rsidRDefault="00A64133" w:rsidP="009840C2">
      <w:pPr>
        <w:pStyle w:val="a4"/>
        <w:numPr>
          <w:ilvl w:val="1"/>
          <w:numId w:val="6"/>
        </w:numPr>
        <w:tabs>
          <w:tab w:val="left" w:pos="1281"/>
        </w:tabs>
        <w:spacing w:before="3" w:line="276" w:lineRule="auto"/>
        <w:ind w:right="266" w:firstLine="708"/>
        <w:jc w:val="both"/>
        <w:rPr>
          <w:sz w:val="24"/>
          <w:lang w:val="ru-RU"/>
        </w:rPr>
      </w:pPr>
      <w:r w:rsidRPr="009840C2">
        <w:rPr>
          <w:sz w:val="24"/>
          <w:lang w:val="ru-RU"/>
        </w:rPr>
        <w:t xml:space="preserve">Функция по контролю </w:t>
      </w:r>
      <w:r w:rsidR="009840C2" w:rsidRPr="009840C2">
        <w:rPr>
          <w:lang w:val="ru-RU"/>
        </w:rPr>
        <w:t>Ассоциации</w:t>
      </w:r>
      <w:r w:rsidRPr="009840C2">
        <w:rPr>
          <w:sz w:val="24"/>
          <w:lang w:val="ru-RU"/>
        </w:rPr>
        <w:t xml:space="preserve"> в области архитектурно-строительного проектирования (исполнение функций технического заказчика) объектов капитального строительства, относящихся к особо опасным, технически сложным и уникальным объектам с применением </w:t>
      </w:r>
      <w:proofErr w:type="gramStart"/>
      <w:r w:rsidRPr="009840C2">
        <w:rPr>
          <w:sz w:val="24"/>
          <w:lang w:val="ru-RU"/>
        </w:rPr>
        <w:t>риск-ориентированного</w:t>
      </w:r>
      <w:proofErr w:type="gramEnd"/>
      <w:r w:rsidRPr="009840C2">
        <w:rPr>
          <w:sz w:val="24"/>
          <w:lang w:val="ru-RU"/>
        </w:rPr>
        <w:t xml:space="preserve"> подхода при осуществлении Контрольным комитетом </w:t>
      </w:r>
      <w:r w:rsidR="009840C2" w:rsidRPr="009840C2">
        <w:rPr>
          <w:lang w:val="ru-RU"/>
        </w:rPr>
        <w:t>Ассоциации</w:t>
      </w:r>
      <w:r w:rsidRPr="009840C2">
        <w:rPr>
          <w:sz w:val="24"/>
          <w:lang w:val="ru-RU"/>
        </w:rPr>
        <w:t xml:space="preserve"> контроля за деятельностью члена </w:t>
      </w:r>
      <w:r w:rsidR="009840C2" w:rsidRPr="009840C2">
        <w:rPr>
          <w:lang w:val="ru-RU"/>
        </w:rPr>
        <w:t>Ассоциации</w:t>
      </w:r>
      <w:r w:rsidRPr="009840C2">
        <w:rPr>
          <w:sz w:val="24"/>
          <w:lang w:val="ru-RU"/>
        </w:rPr>
        <w:t xml:space="preserve"> (далее по тексту – объект</w:t>
      </w:r>
      <w:r w:rsidRPr="009840C2">
        <w:rPr>
          <w:spacing w:val="-26"/>
          <w:sz w:val="24"/>
          <w:lang w:val="ru-RU"/>
        </w:rPr>
        <w:t xml:space="preserve"> </w:t>
      </w:r>
      <w:r w:rsidRPr="009840C2">
        <w:rPr>
          <w:sz w:val="24"/>
          <w:lang w:val="ru-RU"/>
        </w:rPr>
        <w:t>контроля).</w:t>
      </w:r>
    </w:p>
    <w:p w:rsidR="00EE2576" w:rsidRPr="00A64133" w:rsidRDefault="00A64133">
      <w:pPr>
        <w:pStyle w:val="a4"/>
        <w:numPr>
          <w:ilvl w:val="1"/>
          <w:numId w:val="6"/>
        </w:numPr>
        <w:tabs>
          <w:tab w:val="left" w:pos="1257"/>
        </w:tabs>
        <w:spacing w:before="3" w:line="276" w:lineRule="auto"/>
        <w:ind w:right="266" w:firstLine="548"/>
        <w:jc w:val="both"/>
        <w:rPr>
          <w:sz w:val="24"/>
          <w:lang w:val="ru-RU"/>
        </w:rPr>
      </w:pPr>
      <w:proofErr w:type="gramStart"/>
      <w:r w:rsidRPr="00A64133">
        <w:rPr>
          <w:sz w:val="24"/>
          <w:lang w:val="ru-RU"/>
        </w:rPr>
        <w:t xml:space="preserve">Риск-ориентированный подход представляет собой метод организации и осуществления контроля со стороны </w:t>
      </w:r>
      <w:r w:rsidR="009840C2" w:rsidRPr="009840C2">
        <w:rPr>
          <w:lang w:val="ru-RU"/>
        </w:rPr>
        <w:t>Ассоциации</w:t>
      </w:r>
      <w:r w:rsidRPr="00A64133">
        <w:rPr>
          <w:sz w:val="24"/>
          <w:lang w:val="ru-RU"/>
        </w:rPr>
        <w:t>, при котором, в предусмотренных настоящим Порядком случаях</w:t>
      </w:r>
      <w:r w:rsidRPr="003D5ECB">
        <w:rPr>
          <w:sz w:val="24"/>
          <w:lang w:val="ru-RU"/>
        </w:rPr>
        <w:t>, выбор интенсивности (формы, продолжительности, периодичности) проведения мероприятий по контролю, а также</w:t>
      </w:r>
      <w:r w:rsidRPr="00A64133">
        <w:rPr>
          <w:sz w:val="24"/>
          <w:lang w:val="ru-RU"/>
        </w:rPr>
        <w:t xml:space="preserve"> мероприятий по профилактике нарушения членом </w:t>
      </w:r>
      <w:r w:rsidR="009840C2" w:rsidRPr="009840C2">
        <w:rPr>
          <w:lang w:val="ru-RU"/>
        </w:rPr>
        <w:t>Ассоциации</w:t>
      </w:r>
      <w:r w:rsidRPr="00A64133">
        <w:rPr>
          <w:sz w:val="24"/>
          <w:lang w:val="ru-RU"/>
        </w:rPr>
        <w:t xml:space="preserve"> обязательных требований, определяется деятельностью объекта контроля при осуществлении им подготовки проектной документации (исполнение функций технического заказчика) на объекты капитального строительства, относящихся к особо опасным</w:t>
      </w:r>
      <w:proofErr w:type="gramEnd"/>
      <w:r w:rsidRPr="00A64133">
        <w:rPr>
          <w:sz w:val="24"/>
          <w:lang w:val="ru-RU"/>
        </w:rPr>
        <w:t>, технически сложным и уникальным</w:t>
      </w:r>
      <w:r w:rsidRPr="00A64133">
        <w:rPr>
          <w:spacing w:val="-7"/>
          <w:sz w:val="24"/>
          <w:lang w:val="ru-RU"/>
        </w:rPr>
        <w:t xml:space="preserve"> </w:t>
      </w:r>
      <w:r w:rsidRPr="00A64133">
        <w:rPr>
          <w:sz w:val="24"/>
          <w:lang w:val="ru-RU"/>
        </w:rPr>
        <w:t>объектам.</w:t>
      </w:r>
    </w:p>
    <w:p w:rsidR="00EE2576" w:rsidRPr="00A64133" w:rsidRDefault="00A64133">
      <w:pPr>
        <w:pStyle w:val="a4"/>
        <w:numPr>
          <w:ilvl w:val="1"/>
          <w:numId w:val="6"/>
        </w:numPr>
        <w:tabs>
          <w:tab w:val="left" w:pos="1281"/>
        </w:tabs>
        <w:spacing w:before="3" w:line="276" w:lineRule="auto"/>
        <w:ind w:right="266" w:firstLine="548"/>
        <w:jc w:val="both"/>
        <w:rPr>
          <w:sz w:val="24"/>
          <w:lang w:val="ru-RU"/>
        </w:rPr>
      </w:pPr>
      <w:r w:rsidRPr="00A64133">
        <w:rPr>
          <w:sz w:val="24"/>
          <w:lang w:val="ru-RU"/>
        </w:rPr>
        <w:t xml:space="preserve">Контрольный комитет </w:t>
      </w:r>
      <w:r w:rsidR="009840C2" w:rsidRPr="009840C2">
        <w:rPr>
          <w:lang w:val="ru-RU"/>
        </w:rPr>
        <w:t>Ассоциации</w:t>
      </w:r>
      <w:r w:rsidRPr="00A64133">
        <w:rPr>
          <w:sz w:val="24"/>
          <w:lang w:val="ru-RU"/>
        </w:rPr>
        <w:t xml:space="preserve"> осуществляет контроль с учетом тяжести потенциальных негативных последствий возможного несоблюдения объектом контроля обязательных требований, и с учетом оценки вероятности несоблюдения соответствующих обязательных требований объектом</w:t>
      </w:r>
      <w:r w:rsidRPr="00A64133">
        <w:rPr>
          <w:spacing w:val="2"/>
          <w:sz w:val="24"/>
          <w:lang w:val="ru-RU"/>
        </w:rPr>
        <w:t xml:space="preserve"> </w:t>
      </w:r>
      <w:r w:rsidRPr="00A64133">
        <w:rPr>
          <w:sz w:val="24"/>
          <w:lang w:val="ru-RU"/>
        </w:rPr>
        <w:t>контроля.</w:t>
      </w:r>
    </w:p>
    <w:p w:rsidR="00EE2576" w:rsidRPr="00A64133" w:rsidRDefault="00A64133">
      <w:pPr>
        <w:pStyle w:val="a4"/>
        <w:numPr>
          <w:ilvl w:val="1"/>
          <w:numId w:val="6"/>
        </w:numPr>
        <w:tabs>
          <w:tab w:val="left" w:pos="1175"/>
        </w:tabs>
        <w:spacing w:before="4" w:line="276" w:lineRule="auto"/>
        <w:ind w:right="264" w:firstLine="548"/>
        <w:jc w:val="both"/>
        <w:rPr>
          <w:sz w:val="24"/>
          <w:lang w:val="ru-RU"/>
        </w:rPr>
      </w:pPr>
      <w:r w:rsidRPr="00A64133">
        <w:rPr>
          <w:sz w:val="24"/>
          <w:lang w:val="ru-RU"/>
        </w:rPr>
        <w:t xml:space="preserve">Порядок является внутренним документом </w:t>
      </w:r>
      <w:r w:rsidR="009840C2" w:rsidRPr="009840C2">
        <w:rPr>
          <w:lang w:val="ru-RU"/>
        </w:rPr>
        <w:t>Ассоциации</w:t>
      </w:r>
      <w:r w:rsidRPr="00A64133">
        <w:rPr>
          <w:sz w:val="24"/>
          <w:lang w:val="ru-RU"/>
        </w:rPr>
        <w:t xml:space="preserve">, определяющим организацию осуществления Контрольным комитетом </w:t>
      </w:r>
      <w:r w:rsidR="009840C2" w:rsidRPr="009840C2">
        <w:rPr>
          <w:lang w:val="ru-RU"/>
        </w:rPr>
        <w:t>Ассоциации</w:t>
      </w:r>
      <w:r w:rsidRPr="00A64133">
        <w:rPr>
          <w:sz w:val="24"/>
          <w:lang w:val="ru-RU"/>
        </w:rPr>
        <w:t xml:space="preserve"> функций контроля за деятельностью объекта контроля в области архитектурно-строительного проектирования (исполнение функций технического заказчика) объектов капитального строительства, относящихся к особо опасным, технически сложным и уникальным объектам с применением рис</w:t>
      </w:r>
      <w:proofErr w:type="gramStart"/>
      <w:r w:rsidRPr="00A64133">
        <w:rPr>
          <w:sz w:val="24"/>
          <w:lang w:val="ru-RU"/>
        </w:rPr>
        <w:t>к-</w:t>
      </w:r>
      <w:proofErr w:type="gramEnd"/>
      <w:r w:rsidRPr="00A64133">
        <w:rPr>
          <w:sz w:val="24"/>
          <w:lang w:val="ru-RU"/>
        </w:rPr>
        <w:t xml:space="preserve"> ориентированного</w:t>
      </w:r>
      <w:r w:rsidRPr="00A64133">
        <w:rPr>
          <w:spacing w:val="-1"/>
          <w:sz w:val="24"/>
          <w:lang w:val="ru-RU"/>
        </w:rPr>
        <w:t xml:space="preserve"> </w:t>
      </w:r>
      <w:r w:rsidRPr="00A64133">
        <w:rPr>
          <w:sz w:val="24"/>
          <w:lang w:val="ru-RU"/>
        </w:rPr>
        <w:t>подхода.</w:t>
      </w:r>
    </w:p>
    <w:p w:rsidR="00EE2576" w:rsidRPr="00A64133" w:rsidRDefault="00EE2576">
      <w:pPr>
        <w:spacing w:line="276" w:lineRule="auto"/>
        <w:jc w:val="both"/>
        <w:rPr>
          <w:sz w:val="24"/>
          <w:lang w:val="ru-RU"/>
        </w:rPr>
        <w:sectPr w:rsidR="00EE2576" w:rsidRPr="00A64133" w:rsidSect="009B7346">
          <w:footerReference w:type="default" r:id="rId10"/>
          <w:pgSz w:w="11910" w:h="16840"/>
          <w:pgMar w:top="1040" w:right="580" w:bottom="680" w:left="1134" w:header="0" w:footer="496" w:gutter="0"/>
          <w:pgNumType w:start="2"/>
          <w:cols w:space="720"/>
        </w:sectPr>
      </w:pPr>
    </w:p>
    <w:p w:rsidR="00EE2576" w:rsidRDefault="00A64133">
      <w:pPr>
        <w:pStyle w:val="1"/>
        <w:numPr>
          <w:ilvl w:val="0"/>
          <w:numId w:val="7"/>
        </w:numPr>
        <w:tabs>
          <w:tab w:val="left" w:pos="2861"/>
        </w:tabs>
        <w:spacing w:before="73"/>
        <w:ind w:left="2860"/>
        <w:jc w:val="left"/>
      </w:pPr>
      <w:proofErr w:type="spellStart"/>
      <w:r>
        <w:lastRenderedPageBreak/>
        <w:t>Применение</w:t>
      </w:r>
      <w:proofErr w:type="spellEnd"/>
      <w:r>
        <w:t xml:space="preserve"> </w:t>
      </w:r>
      <w:proofErr w:type="spellStart"/>
      <w:r>
        <w:t>риск-ориентированного</w:t>
      </w:r>
      <w:proofErr w:type="spellEnd"/>
      <w:r>
        <w:rPr>
          <w:spacing w:val="-2"/>
        </w:rPr>
        <w:t xml:space="preserve"> </w:t>
      </w:r>
      <w:proofErr w:type="spellStart"/>
      <w:r>
        <w:t>подхода</w:t>
      </w:r>
      <w:proofErr w:type="spellEnd"/>
    </w:p>
    <w:p w:rsidR="00EE2576" w:rsidRPr="00A64133" w:rsidRDefault="00A64133">
      <w:pPr>
        <w:spacing w:before="42"/>
        <w:ind w:left="1806"/>
        <w:rPr>
          <w:b/>
          <w:sz w:val="24"/>
          <w:lang w:val="ru-RU"/>
        </w:rPr>
      </w:pPr>
      <w:r w:rsidRPr="00A64133">
        <w:rPr>
          <w:b/>
          <w:sz w:val="24"/>
          <w:lang w:val="ru-RU"/>
        </w:rPr>
        <w:t xml:space="preserve">при </w:t>
      </w:r>
      <w:proofErr w:type="gramStart"/>
      <w:r w:rsidRPr="00A64133">
        <w:rPr>
          <w:b/>
          <w:sz w:val="24"/>
          <w:lang w:val="ru-RU"/>
        </w:rPr>
        <w:t>контроле за</w:t>
      </w:r>
      <w:proofErr w:type="gramEnd"/>
      <w:r w:rsidRPr="00A64133">
        <w:rPr>
          <w:b/>
          <w:sz w:val="24"/>
          <w:lang w:val="ru-RU"/>
        </w:rPr>
        <w:t xml:space="preserve"> деятельностью члена </w:t>
      </w:r>
      <w:r w:rsidR="009840C2">
        <w:rPr>
          <w:b/>
          <w:sz w:val="24"/>
          <w:lang w:val="ru-RU"/>
        </w:rPr>
        <w:t>Ассоциации</w:t>
      </w:r>
      <w:r w:rsidRPr="00A64133">
        <w:rPr>
          <w:b/>
          <w:sz w:val="24"/>
          <w:lang w:val="ru-RU"/>
        </w:rPr>
        <w:t xml:space="preserve"> (объект контроля)</w:t>
      </w:r>
    </w:p>
    <w:p w:rsidR="00EE2576" w:rsidRPr="009840C2" w:rsidRDefault="00EE2576">
      <w:pPr>
        <w:pStyle w:val="a3"/>
        <w:spacing w:before="7"/>
        <w:ind w:left="0"/>
        <w:rPr>
          <w:b/>
          <w:sz w:val="16"/>
          <w:szCs w:val="16"/>
          <w:lang w:val="ru-RU"/>
        </w:rPr>
      </w:pPr>
    </w:p>
    <w:p w:rsidR="00EE2576" w:rsidRPr="00A64133" w:rsidRDefault="00A64133">
      <w:pPr>
        <w:pStyle w:val="a4"/>
        <w:numPr>
          <w:ilvl w:val="1"/>
          <w:numId w:val="5"/>
        </w:numPr>
        <w:tabs>
          <w:tab w:val="left" w:pos="1281"/>
        </w:tabs>
        <w:spacing w:line="276" w:lineRule="auto"/>
        <w:ind w:right="265" w:firstLine="567"/>
        <w:rPr>
          <w:sz w:val="24"/>
          <w:lang w:val="ru-RU"/>
        </w:rPr>
      </w:pPr>
      <w:r w:rsidRPr="00A64133">
        <w:rPr>
          <w:sz w:val="24"/>
          <w:lang w:val="ru-RU"/>
        </w:rPr>
        <w:t xml:space="preserve">Если деятельность объекта контроля связана с подготовкой проектной документации (исполнение функций технического заказчика) для строительства, реконструкции, капитального ремонта особо опасных, технически сложных и уникальных объектов, Контрольный комитет </w:t>
      </w:r>
      <w:r w:rsidR="009840C2" w:rsidRPr="009840C2">
        <w:rPr>
          <w:lang w:val="ru-RU"/>
        </w:rPr>
        <w:t>Ассоциации</w:t>
      </w:r>
      <w:r w:rsidRPr="00A64133">
        <w:rPr>
          <w:sz w:val="24"/>
          <w:lang w:val="ru-RU"/>
        </w:rPr>
        <w:t xml:space="preserve"> осуществляет контроль за деятельностью такого объекта контроля, в том числе, с применением </w:t>
      </w:r>
      <w:proofErr w:type="gramStart"/>
      <w:r w:rsidRPr="00A64133">
        <w:rPr>
          <w:sz w:val="24"/>
          <w:lang w:val="ru-RU"/>
        </w:rPr>
        <w:t>риск-ориентированного</w:t>
      </w:r>
      <w:proofErr w:type="gramEnd"/>
      <w:r w:rsidRPr="00A64133">
        <w:rPr>
          <w:sz w:val="24"/>
          <w:lang w:val="ru-RU"/>
        </w:rPr>
        <w:t xml:space="preserve"> подхода в соответствии с положениями настоящего</w:t>
      </w:r>
      <w:r w:rsidRPr="00A64133">
        <w:rPr>
          <w:spacing w:val="-4"/>
          <w:sz w:val="24"/>
          <w:lang w:val="ru-RU"/>
        </w:rPr>
        <w:t xml:space="preserve"> </w:t>
      </w:r>
      <w:r w:rsidRPr="00A64133">
        <w:rPr>
          <w:sz w:val="24"/>
          <w:lang w:val="ru-RU"/>
        </w:rPr>
        <w:t>Порядка.</w:t>
      </w:r>
    </w:p>
    <w:p w:rsidR="00EE2576" w:rsidRPr="00A64133" w:rsidRDefault="00A64133">
      <w:pPr>
        <w:pStyle w:val="a4"/>
        <w:numPr>
          <w:ilvl w:val="1"/>
          <w:numId w:val="5"/>
        </w:numPr>
        <w:tabs>
          <w:tab w:val="left" w:pos="1149"/>
        </w:tabs>
        <w:spacing w:before="2" w:line="276" w:lineRule="auto"/>
        <w:ind w:right="266" w:firstLine="567"/>
        <w:rPr>
          <w:sz w:val="24"/>
          <w:lang w:val="ru-RU"/>
        </w:rPr>
      </w:pPr>
      <w:proofErr w:type="gramStart"/>
      <w:r w:rsidRPr="00A64133">
        <w:rPr>
          <w:sz w:val="24"/>
          <w:lang w:val="ru-RU"/>
        </w:rPr>
        <w:t xml:space="preserve">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</w:t>
      </w:r>
      <w:r w:rsidR="009840C2" w:rsidRPr="009840C2">
        <w:rPr>
          <w:lang w:val="ru-RU"/>
        </w:rPr>
        <w:t>Ассоциации</w:t>
      </w:r>
      <w:r w:rsidRPr="00A64133">
        <w:rPr>
          <w:sz w:val="24"/>
          <w:lang w:val="ru-RU"/>
        </w:rPr>
        <w:t xml:space="preserve"> осуществляется по методике расчета значений показателей риск-ориентированного подхода, которая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</w:t>
      </w:r>
      <w:proofErr w:type="gramEnd"/>
      <w:r w:rsidRPr="00A64133">
        <w:rPr>
          <w:sz w:val="24"/>
          <w:lang w:val="ru-RU"/>
        </w:rPr>
        <w:t>, при нарушении обязательных требований объектом контроля, который осуществляет подготовку проектной документации (исполнение функций технического заказчика)</w:t>
      </w:r>
      <w:r w:rsidRPr="00A64133">
        <w:rPr>
          <w:spacing w:val="11"/>
          <w:sz w:val="24"/>
          <w:lang w:val="ru-RU"/>
        </w:rPr>
        <w:t xml:space="preserve"> </w:t>
      </w:r>
      <w:r w:rsidRPr="00A64133">
        <w:rPr>
          <w:sz w:val="24"/>
          <w:lang w:val="ru-RU"/>
        </w:rPr>
        <w:t>особо</w:t>
      </w:r>
      <w:r w:rsidRPr="00A64133">
        <w:rPr>
          <w:spacing w:val="10"/>
          <w:sz w:val="24"/>
          <w:lang w:val="ru-RU"/>
        </w:rPr>
        <w:t xml:space="preserve"> </w:t>
      </w:r>
      <w:r w:rsidRPr="00A64133">
        <w:rPr>
          <w:sz w:val="24"/>
          <w:lang w:val="ru-RU"/>
        </w:rPr>
        <w:t>опасных,</w:t>
      </w:r>
      <w:r w:rsidRPr="00A64133">
        <w:rPr>
          <w:spacing w:val="10"/>
          <w:sz w:val="24"/>
          <w:lang w:val="ru-RU"/>
        </w:rPr>
        <w:t xml:space="preserve"> </w:t>
      </w:r>
      <w:r w:rsidRPr="00A64133">
        <w:rPr>
          <w:sz w:val="24"/>
          <w:lang w:val="ru-RU"/>
        </w:rPr>
        <w:t>технически</w:t>
      </w:r>
      <w:r w:rsidRPr="00A64133">
        <w:rPr>
          <w:spacing w:val="11"/>
          <w:sz w:val="24"/>
          <w:lang w:val="ru-RU"/>
        </w:rPr>
        <w:t xml:space="preserve"> </w:t>
      </w:r>
      <w:r w:rsidRPr="00A64133">
        <w:rPr>
          <w:sz w:val="24"/>
          <w:lang w:val="ru-RU"/>
        </w:rPr>
        <w:t>сложных</w:t>
      </w:r>
      <w:r w:rsidRPr="00A64133">
        <w:rPr>
          <w:spacing w:val="12"/>
          <w:sz w:val="24"/>
          <w:lang w:val="ru-RU"/>
        </w:rPr>
        <w:t xml:space="preserve"> </w:t>
      </w:r>
      <w:r w:rsidRPr="00A64133">
        <w:rPr>
          <w:sz w:val="24"/>
          <w:lang w:val="ru-RU"/>
        </w:rPr>
        <w:t>и</w:t>
      </w:r>
      <w:r w:rsidRPr="00A64133">
        <w:rPr>
          <w:spacing w:val="13"/>
          <w:sz w:val="24"/>
          <w:lang w:val="ru-RU"/>
        </w:rPr>
        <w:t xml:space="preserve"> </w:t>
      </w:r>
      <w:r w:rsidRPr="00A64133">
        <w:rPr>
          <w:sz w:val="24"/>
          <w:lang w:val="ru-RU"/>
        </w:rPr>
        <w:t>уникальных</w:t>
      </w:r>
      <w:r w:rsidRPr="00A64133">
        <w:rPr>
          <w:spacing w:val="12"/>
          <w:sz w:val="24"/>
          <w:lang w:val="ru-RU"/>
        </w:rPr>
        <w:t xml:space="preserve"> </w:t>
      </w:r>
      <w:r w:rsidRPr="00A64133">
        <w:rPr>
          <w:sz w:val="24"/>
          <w:lang w:val="ru-RU"/>
        </w:rPr>
        <w:t>объектов,</w:t>
      </w:r>
      <w:r w:rsidRPr="00A64133">
        <w:rPr>
          <w:spacing w:val="12"/>
          <w:sz w:val="24"/>
          <w:lang w:val="ru-RU"/>
        </w:rPr>
        <w:t xml:space="preserve"> </w:t>
      </w:r>
      <w:r w:rsidRPr="00A64133">
        <w:rPr>
          <w:sz w:val="24"/>
          <w:lang w:val="ru-RU"/>
        </w:rPr>
        <w:t>указанных</w:t>
      </w:r>
      <w:r w:rsidRPr="00A64133">
        <w:rPr>
          <w:spacing w:val="12"/>
          <w:sz w:val="24"/>
          <w:lang w:val="ru-RU"/>
        </w:rPr>
        <w:t xml:space="preserve"> </w:t>
      </w:r>
      <w:r w:rsidRPr="00A64133">
        <w:rPr>
          <w:sz w:val="24"/>
          <w:lang w:val="ru-RU"/>
        </w:rPr>
        <w:t>в</w:t>
      </w:r>
      <w:r w:rsidRPr="00A64133">
        <w:rPr>
          <w:spacing w:val="10"/>
          <w:sz w:val="24"/>
          <w:lang w:val="ru-RU"/>
        </w:rPr>
        <w:t xml:space="preserve"> </w:t>
      </w:r>
      <w:r w:rsidRPr="00A64133">
        <w:rPr>
          <w:sz w:val="24"/>
          <w:lang w:val="ru-RU"/>
        </w:rPr>
        <w:t>статье</w:t>
      </w:r>
    </w:p>
    <w:p w:rsidR="00EE2576" w:rsidRDefault="00A64133">
      <w:pPr>
        <w:pStyle w:val="a4"/>
        <w:numPr>
          <w:ilvl w:val="1"/>
          <w:numId w:val="4"/>
        </w:numPr>
        <w:tabs>
          <w:tab w:val="left" w:pos="599"/>
        </w:tabs>
        <w:rPr>
          <w:sz w:val="24"/>
        </w:rPr>
      </w:pPr>
      <w:r>
        <w:rPr>
          <w:sz w:val="24"/>
        </w:rPr>
        <w:t>Градостроительного кодекса РФ.</w:t>
      </w:r>
    </w:p>
    <w:p w:rsidR="00EE2576" w:rsidRPr="00A64133" w:rsidRDefault="00A64133">
      <w:pPr>
        <w:pStyle w:val="a4"/>
        <w:numPr>
          <w:ilvl w:val="1"/>
          <w:numId w:val="5"/>
        </w:numPr>
        <w:tabs>
          <w:tab w:val="left" w:pos="1156"/>
        </w:tabs>
        <w:spacing w:before="40" w:line="276" w:lineRule="auto"/>
        <w:ind w:right="268" w:firstLine="567"/>
        <w:rPr>
          <w:sz w:val="24"/>
          <w:lang w:val="ru-RU"/>
        </w:rPr>
      </w:pPr>
      <w:r w:rsidRPr="00A64133">
        <w:rPr>
          <w:sz w:val="24"/>
          <w:lang w:val="ru-RU"/>
        </w:rPr>
        <w:t>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объектом контроля обязательных требований.</w:t>
      </w:r>
    </w:p>
    <w:p w:rsidR="00EE2576" w:rsidRPr="00A64133" w:rsidRDefault="00A64133">
      <w:pPr>
        <w:pStyle w:val="a3"/>
        <w:spacing w:line="276" w:lineRule="auto"/>
        <w:ind w:right="268" w:firstLine="566"/>
        <w:jc w:val="both"/>
        <w:rPr>
          <w:lang w:val="ru-RU"/>
        </w:rPr>
      </w:pPr>
      <w:r w:rsidRPr="00A64133">
        <w:rPr>
          <w:lang w:val="ru-RU"/>
        </w:rPr>
        <w:t xml:space="preserve">Оценка деятельности объекта контроля, в зависимости от степени тяжести потенциальных негативных последствий реализации риска, обусловленных причинением вреда (нанесения убытков) охраняемым законом ценностям, осуществляется Контрольным комитетом </w:t>
      </w:r>
      <w:r w:rsidR="009840C2" w:rsidRPr="009840C2">
        <w:rPr>
          <w:lang w:val="ru-RU"/>
        </w:rPr>
        <w:t>Ассоциации</w:t>
      </w:r>
      <w:r w:rsidRPr="00A64133">
        <w:rPr>
          <w:lang w:val="ru-RU"/>
        </w:rPr>
        <w:t xml:space="preserve"> с учетом тяжести потенциальных негативных последствий возможного несоблюдения объектом контроля обязательных требований и (или) вероятности их несоблюдения.</w:t>
      </w:r>
    </w:p>
    <w:p w:rsidR="00EE2576" w:rsidRPr="00A64133" w:rsidRDefault="00A64133">
      <w:pPr>
        <w:pStyle w:val="a4"/>
        <w:numPr>
          <w:ilvl w:val="1"/>
          <w:numId w:val="5"/>
        </w:numPr>
        <w:tabs>
          <w:tab w:val="left" w:pos="1106"/>
        </w:tabs>
        <w:spacing w:before="3"/>
        <w:ind w:left="1105" w:hanging="420"/>
        <w:rPr>
          <w:sz w:val="24"/>
          <w:lang w:val="ru-RU"/>
        </w:rPr>
      </w:pPr>
      <w:r w:rsidRPr="00A64133">
        <w:rPr>
          <w:sz w:val="24"/>
          <w:lang w:val="ru-RU"/>
        </w:rPr>
        <w:t>Основными показателями категорий рисков</w:t>
      </w:r>
      <w:r w:rsidRPr="00A64133">
        <w:rPr>
          <w:spacing w:val="-3"/>
          <w:sz w:val="24"/>
          <w:lang w:val="ru-RU"/>
        </w:rPr>
        <w:t xml:space="preserve"> </w:t>
      </w:r>
      <w:r w:rsidRPr="00A64133">
        <w:rPr>
          <w:sz w:val="24"/>
          <w:lang w:val="ru-RU"/>
        </w:rPr>
        <w:t>являются:</w:t>
      </w:r>
    </w:p>
    <w:p w:rsidR="00EE2576" w:rsidRPr="00A64133" w:rsidRDefault="00A64133">
      <w:pPr>
        <w:pStyle w:val="a4"/>
        <w:numPr>
          <w:ilvl w:val="2"/>
          <w:numId w:val="5"/>
        </w:numPr>
        <w:tabs>
          <w:tab w:val="left" w:pos="1396"/>
        </w:tabs>
        <w:spacing w:before="40" w:line="278" w:lineRule="auto"/>
        <w:ind w:right="264" w:firstLine="567"/>
        <w:rPr>
          <w:b/>
          <w:sz w:val="24"/>
          <w:lang w:val="ru-RU"/>
        </w:rPr>
      </w:pPr>
      <w:r w:rsidRPr="00A64133">
        <w:rPr>
          <w:sz w:val="24"/>
          <w:lang w:val="ru-RU"/>
        </w:rPr>
        <w:t xml:space="preserve">показатель, используемый для оценки тяжести потенциальных негативных последствий возможного несоблюдения объектом контроля обязательных требований - </w:t>
      </w:r>
      <w:r w:rsidRPr="00A64133">
        <w:rPr>
          <w:b/>
          <w:sz w:val="24"/>
          <w:lang w:val="ru-RU"/>
        </w:rPr>
        <w:t>показатель тяжести потенциальных негативных</w:t>
      </w:r>
      <w:r w:rsidRPr="00A64133">
        <w:rPr>
          <w:b/>
          <w:spacing w:val="-3"/>
          <w:sz w:val="24"/>
          <w:lang w:val="ru-RU"/>
        </w:rPr>
        <w:t xml:space="preserve"> </w:t>
      </w:r>
      <w:r w:rsidRPr="00A64133">
        <w:rPr>
          <w:b/>
          <w:sz w:val="24"/>
          <w:lang w:val="ru-RU"/>
        </w:rPr>
        <w:t>последствий;</w:t>
      </w:r>
    </w:p>
    <w:p w:rsidR="00EE2576" w:rsidRPr="00A64133" w:rsidRDefault="00A64133">
      <w:pPr>
        <w:pStyle w:val="a4"/>
        <w:numPr>
          <w:ilvl w:val="2"/>
          <w:numId w:val="5"/>
        </w:numPr>
        <w:tabs>
          <w:tab w:val="left" w:pos="1381"/>
        </w:tabs>
        <w:spacing w:line="278" w:lineRule="auto"/>
        <w:ind w:right="266" w:firstLine="567"/>
        <w:rPr>
          <w:b/>
          <w:sz w:val="24"/>
          <w:lang w:val="ru-RU"/>
        </w:rPr>
      </w:pPr>
      <w:r w:rsidRPr="00A64133">
        <w:rPr>
          <w:sz w:val="24"/>
          <w:lang w:val="ru-RU"/>
        </w:rPr>
        <w:t xml:space="preserve">показатель, используемый для оценки вероятности несоблюдения объектом контроля обязательных требований - </w:t>
      </w:r>
      <w:r w:rsidRPr="00A64133">
        <w:rPr>
          <w:b/>
          <w:sz w:val="24"/>
          <w:lang w:val="ru-RU"/>
        </w:rPr>
        <w:t>показатель вероятности несоблюдения обязательных</w:t>
      </w:r>
      <w:r w:rsidRPr="00A64133">
        <w:rPr>
          <w:b/>
          <w:spacing w:val="-1"/>
          <w:sz w:val="24"/>
          <w:lang w:val="ru-RU"/>
        </w:rPr>
        <w:t xml:space="preserve"> </w:t>
      </w:r>
      <w:r w:rsidRPr="00A64133">
        <w:rPr>
          <w:b/>
          <w:sz w:val="24"/>
          <w:lang w:val="ru-RU"/>
        </w:rPr>
        <w:t>требований.</w:t>
      </w:r>
    </w:p>
    <w:p w:rsidR="00EE2576" w:rsidRPr="00A64133" w:rsidRDefault="00A64133">
      <w:pPr>
        <w:pStyle w:val="a4"/>
        <w:numPr>
          <w:ilvl w:val="1"/>
          <w:numId w:val="5"/>
        </w:numPr>
        <w:tabs>
          <w:tab w:val="left" w:pos="1106"/>
        </w:tabs>
        <w:spacing w:line="276" w:lineRule="auto"/>
        <w:ind w:right="264" w:firstLine="567"/>
        <w:rPr>
          <w:sz w:val="24"/>
          <w:lang w:val="ru-RU"/>
        </w:rPr>
      </w:pPr>
      <w:r w:rsidRPr="00A64133">
        <w:rPr>
          <w:sz w:val="24"/>
          <w:lang w:val="ru-RU"/>
        </w:rPr>
        <w:t xml:space="preserve">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- </w:t>
      </w:r>
      <w:r w:rsidRPr="00A64133">
        <w:rPr>
          <w:b/>
          <w:sz w:val="24"/>
          <w:lang w:val="ru-RU"/>
        </w:rPr>
        <w:t>фактор</w:t>
      </w:r>
      <w:r w:rsidRPr="00A64133">
        <w:rPr>
          <w:b/>
          <w:spacing w:val="-1"/>
          <w:sz w:val="24"/>
          <w:lang w:val="ru-RU"/>
        </w:rPr>
        <w:t xml:space="preserve"> </w:t>
      </w:r>
      <w:r w:rsidRPr="00A64133">
        <w:rPr>
          <w:b/>
          <w:sz w:val="24"/>
          <w:lang w:val="ru-RU"/>
        </w:rPr>
        <w:t>риска</w:t>
      </w:r>
      <w:r w:rsidRPr="00A64133">
        <w:rPr>
          <w:sz w:val="24"/>
          <w:lang w:val="ru-RU"/>
        </w:rPr>
        <w:t>.</w:t>
      </w:r>
    </w:p>
    <w:p w:rsidR="00EE2576" w:rsidRPr="00A64133" w:rsidRDefault="00A64133">
      <w:pPr>
        <w:pStyle w:val="a4"/>
        <w:numPr>
          <w:ilvl w:val="1"/>
          <w:numId w:val="5"/>
        </w:numPr>
        <w:tabs>
          <w:tab w:val="left" w:pos="1110"/>
        </w:tabs>
        <w:spacing w:before="2"/>
        <w:ind w:left="1110" w:hanging="425"/>
        <w:rPr>
          <w:sz w:val="24"/>
          <w:lang w:val="ru-RU"/>
        </w:rPr>
      </w:pPr>
      <w:r w:rsidRPr="00A64133">
        <w:rPr>
          <w:sz w:val="24"/>
          <w:lang w:val="ru-RU"/>
        </w:rPr>
        <w:t>Допустимые значения показателей по каждому из факторов риска</w:t>
      </w:r>
      <w:r w:rsidRPr="00A64133">
        <w:rPr>
          <w:spacing w:val="15"/>
          <w:sz w:val="24"/>
          <w:lang w:val="ru-RU"/>
        </w:rPr>
        <w:t xml:space="preserve"> </w:t>
      </w:r>
      <w:r w:rsidRPr="00A64133">
        <w:rPr>
          <w:sz w:val="24"/>
          <w:lang w:val="ru-RU"/>
        </w:rPr>
        <w:t>устанавливаются</w:t>
      </w:r>
    </w:p>
    <w:p w:rsidR="00EE2576" w:rsidRDefault="009840C2">
      <w:pPr>
        <w:pStyle w:val="a3"/>
        <w:spacing w:before="42"/>
      </w:pPr>
      <w:r>
        <w:rPr>
          <w:lang w:val="ru-RU"/>
        </w:rPr>
        <w:t>Ассоциацией</w:t>
      </w:r>
      <w:r w:rsidR="00A64133">
        <w:t>.</w:t>
      </w:r>
    </w:p>
    <w:p w:rsidR="00EE2576" w:rsidRPr="00A64133" w:rsidRDefault="00A64133">
      <w:pPr>
        <w:pStyle w:val="a4"/>
        <w:numPr>
          <w:ilvl w:val="1"/>
          <w:numId w:val="5"/>
        </w:numPr>
        <w:tabs>
          <w:tab w:val="left" w:pos="1313"/>
          <w:tab w:val="left" w:pos="1314"/>
          <w:tab w:val="left" w:pos="3242"/>
          <w:tab w:val="left" w:pos="4218"/>
          <w:tab w:val="left" w:pos="5599"/>
          <w:tab w:val="left" w:pos="6695"/>
          <w:tab w:val="left" w:pos="8554"/>
        </w:tabs>
        <w:spacing w:before="40"/>
        <w:ind w:left="1314" w:hanging="629"/>
        <w:rPr>
          <w:sz w:val="24"/>
          <w:lang w:val="ru-RU"/>
        </w:rPr>
      </w:pPr>
      <w:r w:rsidRPr="00A64133">
        <w:rPr>
          <w:sz w:val="24"/>
          <w:lang w:val="ru-RU"/>
        </w:rPr>
        <w:t>Количественная</w:t>
      </w:r>
      <w:r w:rsidRPr="00A64133">
        <w:rPr>
          <w:sz w:val="24"/>
          <w:lang w:val="ru-RU"/>
        </w:rPr>
        <w:tab/>
        <w:t>оценка</w:t>
      </w:r>
      <w:r w:rsidRPr="00A64133">
        <w:rPr>
          <w:sz w:val="24"/>
          <w:lang w:val="ru-RU"/>
        </w:rPr>
        <w:tab/>
        <w:t>показателя</w:t>
      </w:r>
      <w:r w:rsidRPr="00A64133">
        <w:rPr>
          <w:sz w:val="24"/>
          <w:lang w:val="ru-RU"/>
        </w:rPr>
        <w:tab/>
        <w:t>тяжести</w:t>
      </w:r>
      <w:r w:rsidRPr="00A64133">
        <w:rPr>
          <w:sz w:val="24"/>
          <w:lang w:val="ru-RU"/>
        </w:rPr>
        <w:tab/>
      </w:r>
      <w:proofErr w:type="gramStart"/>
      <w:r w:rsidRPr="00A64133">
        <w:rPr>
          <w:sz w:val="24"/>
          <w:lang w:val="ru-RU"/>
        </w:rPr>
        <w:t>потенциальных</w:t>
      </w:r>
      <w:proofErr w:type="gramEnd"/>
      <w:r w:rsidRPr="00A64133">
        <w:rPr>
          <w:sz w:val="24"/>
          <w:lang w:val="ru-RU"/>
        </w:rPr>
        <w:tab/>
        <w:t>негативных</w:t>
      </w:r>
    </w:p>
    <w:p w:rsidR="00EE2576" w:rsidRPr="00A64133" w:rsidRDefault="00A64133">
      <w:pPr>
        <w:pStyle w:val="a3"/>
        <w:spacing w:before="40"/>
        <w:rPr>
          <w:lang w:val="ru-RU"/>
        </w:rPr>
      </w:pPr>
      <w:r w:rsidRPr="00A64133">
        <w:rPr>
          <w:lang w:val="ru-RU"/>
        </w:rPr>
        <w:t>последствий выражается числовым значением, определяющим его уровень.</w:t>
      </w:r>
    </w:p>
    <w:p w:rsidR="00EE2576" w:rsidRPr="00A64133" w:rsidRDefault="00EE2576">
      <w:pPr>
        <w:rPr>
          <w:lang w:val="ru-RU"/>
        </w:rPr>
        <w:sectPr w:rsidR="00EE2576" w:rsidRPr="00A64133" w:rsidSect="009B7346">
          <w:pgSz w:w="11910" w:h="16840"/>
          <w:pgMar w:top="1040" w:right="580" w:bottom="760" w:left="1134" w:header="0" w:footer="496" w:gutter="0"/>
          <w:cols w:space="720"/>
        </w:sectPr>
      </w:pPr>
    </w:p>
    <w:p w:rsidR="00EE2576" w:rsidRPr="00A64133" w:rsidRDefault="00A64133">
      <w:pPr>
        <w:pStyle w:val="a4"/>
        <w:numPr>
          <w:ilvl w:val="1"/>
          <w:numId w:val="5"/>
        </w:numPr>
        <w:tabs>
          <w:tab w:val="left" w:pos="1381"/>
          <w:tab w:val="left" w:pos="1382"/>
          <w:tab w:val="left" w:pos="2393"/>
          <w:tab w:val="left" w:pos="3844"/>
          <w:tab w:val="left" w:pos="5007"/>
          <w:tab w:val="left" w:pos="6935"/>
          <w:tab w:val="left" w:pos="8468"/>
        </w:tabs>
        <w:spacing w:before="68" w:line="278" w:lineRule="auto"/>
        <w:ind w:right="273" w:firstLine="567"/>
        <w:rPr>
          <w:sz w:val="24"/>
          <w:lang w:val="ru-RU"/>
        </w:rPr>
      </w:pPr>
      <w:r w:rsidRPr="00A64133">
        <w:rPr>
          <w:sz w:val="24"/>
          <w:lang w:val="ru-RU"/>
        </w:rPr>
        <w:lastRenderedPageBreak/>
        <w:t>Расчет</w:t>
      </w:r>
      <w:r w:rsidRPr="00A64133">
        <w:rPr>
          <w:sz w:val="24"/>
          <w:lang w:val="ru-RU"/>
        </w:rPr>
        <w:tab/>
        <w:t>показателя</w:t>
      </w:r>
      <w:r w:rsidRPr="00A64133">
        <w:rPr>
          <w:sz w:val="24"/>
          <w:lang w:val="ru-RU"/>
        </w:rPr>
        <w:tab/>
        <w:t>тяжести</w:t>
      </w:r>
      <w:r w:rsidRPr="00A64133">
        <w:rPr>
          <w:sz w:val="24"/>
          <w:lang w:val="ru-RU"/>
        </w:rPr>
        <w:tab/>
        <w:t>потенциальных</w:t>
      </w:r>
      <w:r w:rsidRPr="00A64133">
        <w:rPr>
          <w:sz w:val="24"/>
          <w:lang w:val="ru-RU"/>
        </w:rPr>
        <w:tab/>
        <w:t>негативных</w:t>
      </w:r>
      <w:r w:rsidRPr="00A64133">
        <w:rPr>
          <w:sz w:val="24"/>
          <w:lang w:val="ru-RU"/>
        </w:rPr>
        <w:tab/>
        <w:t>последствий осуществляется с учетом следующих</w:t>
      </w:r>
      <w:r w:rsidRPr="00A64133">
        <w:rPr>
          <w:spacing w:val="5"/>
          <w:sz w:val="24"/>
          <w:lang w:val="ru-RU"/>
        </w:rPr>
        <w:t xml:space="preserve"> </w:t>
      </w:r>
      <w:r w:rsidRPr="00A64133">
        <w:rPr>
          <w:sz w:val="24"/>
          <w:lang w:val="ru-RU"/>
        </w:rPr>
        <w:t>показателей:</w:t>
      </w:r>
    </w:p>
    <w:p w:rsidR="00EE2576" w:rsidRPr="00A64133" w:rsidRDefault="00A64133">
      <w:pPr>
        <w:pStyle w:val="a4"/>
        <w:numPr>
          <w:ilvl w:val="2"/>
          <w:numId w:val="4"/>
        </w:numPr>
        <w:tabs>
          <w:tab w:val="left" w:pos="825"/>
        </w:tabs>
        <w:spacing w:line="275" w:lineRule="exact"/>
        <w:ind w:firstLine="567"/>
        <w:jc w:val="left"/>
        <w:rPr>
          <w:sz w:val="24"/>
          <w:lang w:val="ru-RU"/>
        </w:rPr>
      </w:pPr>
      <w:r w:rsidRPr="00A64133">
        <w:rPr>
          <w:sz w:val="24"/>
          <w:lang w:val="ru-RU"/>
        </w:rPr>
        <w:t>определяются факторы риска, указанные в пункте 2.9 настоящего</w:t>
      </w:r>
      <w:r w:rsidRPr="00A64133">
        <w:rPr>
          <w:spacing w:val="-6"/>
          <w:sz w:val="24"/>
          <w:lang w:val="ru-RU"/>
        </w:rPr>
        <w:t xml:space="preserve"> </w:t>
      </w:r>
      <w:r w:rsidRPr="00A64133">
        <w:rPr>
          <w:sz w:val="24"/>
          <w:lang w:val="ru-RU"/>
        </w:rPr>
        <w:t>Порядка;</w:t>
      </w:r>
    </w:p>
    <w:p w:rsidR="00EE2576" w:rsidRPr="00A64133" w:rsidRDefault="00A64133">
      <w:pPr>
        <w:pStyle w:val="a4"/>
        <w:numPr>
          <w:ilvl w:val="2"/>
          <w:numId w:val="4"/>
        </w:numPr>
        <w:tabs>
          <w:tab w:val="left" w:pos="827"/>
        </w:tabs>
        <w:spacing w:before="41"/>
        <w:ind w:left="826" w:hanging="141"/>
        <w:jc w:val="left"/>
        <w:rPr>
          <w:sz w:val="24"/>
          <w:lang w:val="ru-RU"/>
        </w:rPr>
      </w:pPr>
      <w:r w:rsidRPr="00A64133">
        <w:rPr>
          <w:sz w:val="24"/>
          <w:lang w:val="ru-RU"/>
        </w:rPr>
        <w:t>устанавливаются категории риска и их</w:t>
      </w:r>
      <w:r w:rsidRPr="00A64133">
        <w:rPr>
          <w:spacing w:val="-4"/>
          <w:sz w:val="24"/>
          <w:lang w:val="ru-RU"/>
        </w:rPr>
        <w:t xml:space="preserve"> </w:t>
      </w:r>
      <w:r w:rsidRPr="00A64133">
        <w:rPr>
          <w:sz w:val="24"/>
          <w:lang w:val="ru-RU"/>
        </w:rPr>
        <w:t>значимость;</w:t>
      </w:r>
    </w:p>
    <w:p w:rsidR="00EE2576" w:rsidRPr="00A64133" w:rsidRDefault="00A64133">
      <w:pPr>
        <w:pStyle w:val="a4"/>
        <w:numPr>
          <w:ilvl w:val="2"/>
          <w:numId w:val="4"/>
        </w:numPr>
        <w:tabs>
          <w:tab w:val="left" w:pos="825"/>
        </w:tabs>
        <w:spacing w:before="40"/>
        <w:ind w:firstLine="567"/>
        <w:jc w:val="left"/>
        <w:rPr>
          <w:sz w:val="24"/>
          <w:lang w:val="ru-RU"/>
        </w:rPr>
      </w:pPr>
      <w:r w:rsidRPr="00A64133">
        <w:rPr>
          <w:sz w:val="24"/>
          <w:lang w:val="ru-RU"/>
        </w:rPr>
        <w:t>осуществляется сопоставление значимости риска и категории</w:t>
      </w:r>
      <w:r w:rsidRPr="00A64133">
        <w:rPr>
          <w:spacing w:val="-6"/>
          <w:sz w:val="24"/>
          <w:lang w:val="ru-RU"/>
        </w:rPr>
        <w:t xml:space="preserve"> </w:t>
      </w:r>
      <w:r w:rsidRPr="00A64133">
        <w:rPr>
          <w:sz w:val="24"/>
          <w:lang w:val="ru-RU"/>
        </w:rPr>
        <w:t>риска.</w:t>
      </w:r>
    </w:p>
    <w:p w:rsidR="00EE2576" w:rsidRPr="00A64133" w:rsidRDefault="00A64133">
      <w:pPr>
        <w:pStyle w:val="a4"/>
        <w:numPr>
          <w:ilvl w:val="1"/>
          <w:numId w:val="5"/>
        </w:numPr>
        <w:tabs>
          <w:tab w:val="left" w:pos="1289"/>
          <w:tab w:val="left" w:pos="1290"/>
          <w:tab w:val="left" w:pos="2453"/>
          <w:tab w:val="left" w:pos="3338"/>
          <w:tab w:val="left" w:pos="5379"/>
          <w:tab w:val="left" w:pos="6002"/>
          <w:tab w:val="left" w:pos="7563"/>
          <w:tab w:val="left" w:pos="8921"/>
        </w:tabs>
        <w:spacing w:before="43" w:line="276" w:lineRule="auto"/>
        <w:ind w:right="277" w:firstLine="567"/>
        <w:rPr>
          <w:sz w:val="24"/>
          <w:lang w:val="ru-RU"/>
        </w:rPr>
      </w:pPr>
      <w:r w:rsidRPr="00A64133">
        <w:rPr>
          <w:sz w:val="24"/>
          <w:lang w:val="ru-RU"/>
        </w:rPr>
        <w:t>Факторы</w:t>
      </w:r>
      <w:r w:rsidRPr="00A64133">
        <w:rPr>
          <w:sz w:val="24"/>
          <w:lang w:val="ru-RU"/>
        </w:rPr>
        <w:tab/>
        <w:t>риска,</w:t>
      </w:r>
      <w:r w:rsidRPr="00A64133">
        <w:rPr>
          <w:sz w:val="24"/>
          <w:lang w:val="ru-RU"/>
        </w:rPr>
        <w:tab/>
        <w:t>рассматриваемые</w:t>
      </w:r>
      <w:r w:rsidRPr="00A64133">
        <w:rPr>
          <w:sz w:val="24"/>
          <w:lang w:val="ru-RU"/>
        </w:rPr>
        <w:tab/>
        <w:t>при</w:t>
      </w:r>
      <w:r w:rsidRPr="00A64133">
        <w:rPr>
          <w:sz w:val="24"/>
          <w:lang w:val="ru-RU"/>
        </w:rPr>
        <w:tab/>
        <w:t>определении</w:t>
      </w:r>
      <w:r w:rsidRPr="00A64133">
        <w:rPr>
          <w:sz w:val="24"/>
          <w:lang w:val="ru-RU"/>
        </w:rPr>
        <w:tab/>
        <w:t>показателя</w:t>
      </w:r>
      <w:r w:rsidRPr="00A64133">
        <w:rPr>
          <w:sz w:val="24"/>
          <w:lang w:val="ru-RU"/>
        </w:rPr>
        <w:tab/>
        <w:t>тяжести потенциальных негативных</w:t>
      </w:r>
      <w:r w:rsidRPr="00A64133">
        <w:rPr>
          <w:spacing w:val="-3"/>
          <w:sz w:val="24"/>
          <w:lang w:val="ru-RU"/>
        </w:rPr>
        <w:t xml:space="preserve"> </w:t>
      </w:r>
      <w:r w:rsidRPr="00A64133">
        <w:rPr>
          <w:sz w:val="24"/>
          <w:lang w:val="ru-RU"/>
        </w:rPr>
        <w:t>последствий:</w:t>
      </w:r>
    </w:p>
    <w:p w:rsidR="00EE2576" w:rsidRPr="00A64133" w:rsidRDefault="00A64133">
      <w:pPr>
        <w:pStyle w:val="a4"/>
        <w:numPr>
          <w:ilvl w:val="2"/>
          <w:numId w:val="4"/>
        </w:numPr>
        <w:tabs>
          <w:tab w:val="left" w:pos="832"/>
        </w:tabs>
        <w:spacing w:before="1" w:line="276" w:lineRule="auto"/>
        <w:ind w:right="267" w:firstLine="567"/>
        <w:rPr>
          <w:sz w:val="24"/>
          <w:lang w:val="ru-RU"/>
        </w:rPr>
      </w:pPr>
      <w:r w:rsidRPr="00A64133">
        <w:rPr>
          <w:sz w:val="24"/>
          <w:lang w:val="ru-RU"/>
        </w:rPr>
        <w:t xml:space="preserve">наличие фактов и размер возмещения вреда, выплаты компенсации сверх возмещения вреда из средств компенсационного фонда возмещения вреда </w:t>
      </w:r>
      <w:r w:rsidR="009840C2" w:rsidRPr="009840C2">
        <w:rPr>
          <w:lang w:val="ru-RU"/>
        </w:rPr>
        <w:t>Ассоциации</w:t>
      </w:r>
      <w:r w:rsidRPr="00A64133">
        <w:rPr>
          <w:sz w:val="24"/>
          <w:lang w:val="ru-RU"/>
        </w:rPr>
        <w:t xml:space="preserve"> или за счет страхового возмещения, вследствие недостатков работ, связанных с подготовкой проектной документации (исполнение функций технического заказчика), выполненных объектом контроля;</w:t>
      </w:r>
    </w:p>
    <w:p w:rsidR="00EE2576" w:rsidRPr="00A64133" w:rsidRDefault="00A64133">
      <w:pPr>
        <w:pStyle w:val="a4"/>
        <w:numPr>
          <w:ilvl w:val="2"/>
          <w:numId w:val="4"/>
        </w:numPr>
        <w:tabs>
          <w:tab w:val="left" w:pos="870"/>
        </w:tabs>
        <w:spacing w:before="1" w:line="276" w:lineRule="auto"/>
        <w:ind w:right="269" w:firstLine="567"/>
        <w:rPr>
          <w:sz w:val="24"/>
          <w:lang w:val="ru-RU"/>
        </w:rPr>
      </w:pPr>
      <w:r w:rsidRPr="00A64133">
        <w:rPr>
          <w:sz w:val="24"/>
          <w:lang w:val="ru-RU"/>
        </w:rPr>
        <w:t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действий, связанных с подготовкой проектной документации (исполнение функций технического</w:t>
      </w:r>
      <w:r w:rsidRPr="00A64133">
        <w:rPr>
          <w:spacing w:val="-2"/>
          <w:sz w:val="24"/>
          <w:lang w:val="ru-RU"/>
        </w:rPr>
        <w:t xml:space="preserve"> </w:t>
      </w:r>
      <w:r w:rsidRPr="00A64133">
        <w:rPr>
          <w:sz w:val="24"/>
          <w:lang w:val="ru-RU"/>
        </w:rPr>
        <w:t>заказчика);</w:t>
      </w:r>
    </w:p>
    <w:p w:rsidR="00EE2576" w:rsidRPr="00A64133" w:rsidRDefault="00A64133">
      <w:pPr>
        <w:pStyle w:val="a4"/>
        <w:numPr>
          <w:ilvl w:val="2"/>
          <w:numId w:val="4"/>
        </w:numPr>
        <w:tabs>
          <w:tab w:val="left" w:pos="923"/>
        </w:tabs>
        <w:spacing w:before="3" w:line="276" w:lineRule="auto"/>
        <w:ind w:right="267" w:firstLine="567"/>
        <w:rPr>
          <w:sz w:val="24"/>
          <w:lang w:val="ru-RU"/>
        </w:rPr>
      </w:pPr>
      <w:r w:rsidRPr="00A64133">
        <w:rPr>
          <w:sz w:val="24"/>
          <w:lang w:val="ru-RU"/>
        </w:rPr>
        <w:t xml:space="preserve">фактический максимальный уровень ответственности члена </w:t>
      </w:r>
      <w:r w:rsidR="009840C2" w:rsidRPr="009840C2">
        <w:rPr>
          <w:lang w:val="ru-RU"/>
        </w:rPr>
        <w:t>Ассоциации</w:t>
      </w:r>
      <w:r w:rsidRPr="00A64133">
        <w:rPr>
          <w:sz w:val="24"/>
          <w:lang w:val="ru-RU"/>
        </w:rPr>
        <w:t xml:space="preserve"> по договорам подряда на подготовку проектной документации (исполнение функций технического заказчика).</w:t>
      </w:r>
    </w:p>
    <w:p w:rsidR="00EE2576" w:rsidRPr="00A64133" w:rsidRDefault="00A64133">
      <w:pPr>
        <w:pStyle w:val="a3"/>
        <w:spacing w:line="278" w:lineRule="auto"/>
        <w:ind w:firstLine="566"/>
        <w:rPr>
          <w:lang w:val="ru-RU"/>
        </w:rPr>
      </w:pPr>
      <w:r w:rsidRPr="00A64133">
        <w:rPr>
          <w:lang w:val="ru-RU"/>
        </w:rPr>
        <w:t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данные риски.</w:t>
      </w:r>
    </w:p>
    <w:p w:rsidR="00EE2576" w:rsidRPr="00A64133" w:rsidRDefault="00A64133">
      <w:pPr>
        <w:pStyle w:val="a4"/>
        <w:numPr>
          <w:ilvl w:val="1"/>
          <w:numId w:val="5"/>
        </w:numPr>
        <w:tabs>
          <w:tab w:val="left" w:pos="1414"/>
          <w:tab w:val="left" w:pos="1415"/>
          <w:tab w:val="left" w:pos="2057"/>
          <w:tab w:val="left" w:pos="3081"/>
          <w:tab w:val="left" w:pos="4275"/>
          <w:tab w:val="left" w:pos="5634"/>
          <w:tab w:val="left" w:pos="6711"/>
          <w:tab w:val="left" w:pos="8553"/>
        </w:tabs>
        <w:spacing w:line="276" w:lineRule="auto"/>
        <w:ind w:right="276" w:firstLine="567"/>
        <w:rPr>
          <w:sz w:val="24"/>
          <w:lang w:val="ru-RU"/>
        </w:rPr>
      </w:pPr>
      <w:r w:rsidRPr="00A64133">
        <w:rPr>
          <w:sz w:val="24"/>
          <w:lang w:val="ru-RU"/>
        </w:rPr>
        <w:t>Для</w:t>
      </w:r>
      <w:r w:rsidRPr="00A64133">
        <w:rPr>
          <w:sz w:val="24"/>
          <w:lang w:val="ru-RU"/>
        </w:rPr>
        <w:tab/>
        <w:t>расчета</w:t>
      </w:r>
      <w:r w:rsidRPr="00A64133">
        <w:rPr>
          <w:sz w:val="24"/>
          <w:lang w:val="ru-RU"/>
        </w:rPr>
        <w:tab/>
        <w:t>значений</w:t>
      </w:r>
      <w:r w:rsidRPr="00A64133">
        <w:rPr>
          <w:sz w:val="24"/>
          <w:lang w:val="ru-RU"/>
        </w:rPr>
        <w:tab/>
        <w:t>показателя</w:t>
      </w:r>
      <w:r w:rsidRPr="00A64133">
        <w:rPr>
          <w:sz w:val="24"/>
          <w:lang w:val="ru-RU"/>
        </w:rPr>
        <w:tab/>
        <w:t>тяжести</w:t>
      </w:r>
      <w:r w:rsidRPr="00A64133">
        <w:rPr>
          <w:sz w:val="24"/>
          <w:lang w:val="ru-RU"/>
        </w:rPr>
        <w:tab/>
        <w:t>потенциальных</w:t>
      </w:r>
      <w:r w:rsidRPr="00A64133">
        <w:rPr>
          <w:sz w:val="24"/>
          <w:lang w:val="ru-RU"/>
        </w:rPr>
        <w:tab/>
        <w:t xml:space="preserve">негативных последствий </w:t>
      </w:r>
      <w:r w:rsidR="009840C2">
        <w:rPr>
          <w:lang w:val="ru-RU"/>
        </w:rPr>
        <w:t>Ассоциацией</w:t>
      </w:r>
      <w:r w:rsidRPr="00A64133">
        <w:rPr>
          <w:sz w:val="24"/>
          <w:lang w:val="ru-RU"/>
        </w:rPr>
        <w:t xml:space="preserve"> используются шесть категорий</w:t>
      </w:r>
      <w:r w:rsidRPr="00A64133">
        <w:rPr>
          <w:spacing w:val="-2"/>
          <w:sz w:val="24"/>
          <w:lang w:val="ru-RU"/>
        </w:rPr>
        <w:t xml:space="preserve"> </w:t>
      </w:r>
      <w:r w:rsidRPr="00A64133">
        <w:rPr>
          <w:sz w:val="24"/>
          <w:lang w:val="ru-RU"/>
        </w:rPr>
        <w:t>риска:</w:t>
      </w:r>
    </w:p>
    <w:p w:rsidR="00EE2576" w:rsidRDefault="00A64133">
      <w:pPr>
        <w:pStyle w:val="1"/>
        <w:numPr>
          <w:ilvl w:val="0"/>
          <w:numId w:val="3"/>
        </w:numPr>
        <w:tabs>
          <w:tab w:val="left" w:pos="825"/>
        </w:tabs>
        <w:spacing w:before="8"/>
        <w:ind w:hanging="139"/>
      </w:pPr>
      <w:proofErr w:type="spellStart"/>
      <w:r>
        <w:t>Низкий</w:t>
      </w:r>
      <w:proofErr w:type="spellEnd"/>
      <w:r>
        <w:rPr>
          <w:spacing w:val="-2"/>
        </w:rPr>
        <w:t xml:space="preserve"> </w:t>
      </w:r>
      <w:proofErr w:type="spellStart"/>
      <w:r>
        <w:t>риск</w:t>
      </w:r>
      <w:proofErr w:type="spellEnd"/>
      <w:r>
        <w:t>,</w:t>
      </w:r>
    </w:p>
    <w:p w:rsidR="00EE2576" w:rsidRDefault="00A64133">
      <w:pPr>
        <w:pStyle w:val="a4"/>
        <w:numPr>
          <w:ilvl w:val="0"/>
          <w:numId w:val="3"/>
        </w:numPr>
        <w:tabs>
          <w:tab w:val="left" w:pos="825"/>
        </w:tabs>
        <w:spacing w:before="41"/>
        <w:ind w:hanging="139"/>
        <w:jc w:val="left"/>
        <w:rPr>
          <w:b/>
          <w:sz w:val="24"/>
        </w:rPr>
      </w:pPr>
      <w:proofErr w:type="spellStart"/>
      <w:r>
        <w:rPr>
          <w:b/>
          <w:sz w:val="24"/>
        </w:rPr>
        <w:t>Умеренный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риск</w:t>
      </w:r>
      <w:proofErr w:type="spellEnd"/>
      <w:r>
        <w:rPr>
          <w:b/>
          <w:sz w:val="24"/>
        </w:rPr>
        <w:t>,</w:t>
      </w:r>
    </w:p>
    <w:p w:rsidR="00EE2576" w:rsidRDefault="00A64133">
      <w:pPr>
        <w:pStyle w:val="a4"/>
        <w:numPr>
          <w:ilvl w:val="0"/>
          <w:numId w:val="3"/>
        </w:numPr>
        <w:tabs>
          <w:tab w:val="left" w:pos="825"/>
        </w:tabs>
        <w:spacing w:before="44"/>
        <w:ind w:hanging="139"/>
        <w:jc w:val="left"/>
        <w:rPr>
          <w:b/>
          <w:sz w:val="24"/>
        </w:rPr>
      </w:pPr>
      <w:proofErr w:type="spellStart"/>
      <w:r>
        <w:rPr>
          <w:b/>
          <w:sz w:val="24"/>
        </w:rPr>
        <w:t>Средний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риск</w:t>
      </w:r>
      <w:proofErr w:type="spellEnd"/>
      <w:r>
        <w:rPr>
          <w:b/>
          <w:sz w:val="24"/>
        </w:rPr>
        <w:t>,</w:t>
      </w:r>
    </w:p>
    <w:p w:rsidR="00EE2576" w:rsidRDefault="00A64133">
      <w:pPr>
        <w:pStyle w:val="a4"/>
        <w:numPr>
          <w:ilvl w:val="0"/>
          <w:numId w:val="3"/>
        </w:numPr>
        <w:tabs>
          <w:tab w:val="left" w:pos="825"/>
        </w:tabs>
        <w:spacing w:before="41"/>
        <w:ind w:hanging="139"/>
        <w:jc w:val="left"/>
        <w:rPr>
          <w:b/>
          <w:sz w:val="24"/>
        </w:rPr>
      </w:pPr>
      <w:proofErr w:type="spellStart"/>
      <w:r>
        <w:rPr>
          <w:b/>
          <w:sz w:val="24"/>
        </w:rPr>
        <w:t>Значительный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риск</w:t>
      </w:r>
      <w:proofErr w:type="spellEnd"/>
      <w:r>
        <w:rPr>
          <w:b/>
          <w:sz w:val="24"/>
        </w:rPr>
        <w:t>,</w:t>
      </w:r>
    </w:p>
    <w:p w:rsidR="00EE2576" w:rsidRDefault="00A64133">
      <w:pPr>
        <w:pStyle w:val="a4"/>
        <w:numPr>
          <w:ilvl w:val="0"/>
          <w:numId w:val="3"/>
        </w:numPr>
        <w:tabs>
          <w:tab w:val="left" w:pos="825"/>
        </w:tabs>
        <w:spacing w:before="41"/>
        <w:ind w:hanging="139"/>
        <w:jc w:val="left"/>
        <w:rPr>
          <w:b/>
          <w:sz w:val="24"/>
        </w:rPr>
      </w:pPr>
      <w:proofErr w:type="spellStart"/>
      <w:r>
        <w:rPr>
          <w:b/>
          <w:sz w:val="24"/>
        </w:rPr>
        <w:t>Высокий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риск</w:t>
      </w:r>
      <w:proofErr w:type="spellEnd"/>
      <w:r>
        <w:rPr>
          <w:b/>
          <w:sz w:val="24"/>
        </w:rPr>
        <w:t>,</w:t>
      </w:r>
    </w:p>
    <w:p w:rsidR="00EE2576" w:rsidRDefault="00A64133">
      <w:pPr>
        <w:pStyle w:val="a4"/>
        <w:numPr>
          <w:ilvl w:val="0"/>
          <w:numId w:val="3"/>
        </w:numPr>
        <w:tabs>
          <w:tab w:val="left" w:pos="825"/>
        </w:tabs>
        <w:spacing w:before="41"/>
        <w:ind w:hanging="139"/>
        <w:jc w:val="left"/>
        <w:rPr>
          <w:b/>
          <w:sz w:val="24"/>
        </w:rPr>
      </w:pPr>
      <w:proofErr w:type="spellStart"/>
      <w:r>
        <w:rPr>
          <w:b/>
          <w:sz w:val="24"/>
        </w:rPr>
        <w:t>Чрезвычайно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высокий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риск</w:t>
      </w:r>
      <w:proofErr w:type="spellEnd"/>
      <w:r>
        <w:rPr>
          <w:b/>
          <w:sz w:val="24"/>
        </w:rPr>
        <w:t>.</w:t>
      </w:r>
    </w:p>
    <w:p w:rsidR="00EE2576" w:rsidRPr="00A64133" w:rsidRDefault="00A64133">
      <w:pPr>
        <w:pStyle w:val="a3"/>
        <w:tabs>
          <w:tab w:val="left" w:pos="1680"/>
          <w:tab w:val="left" w:pos="2918"/>
          <w:tab w:val="left" w:pos="3723"/>
          <w:tab w:val="left" w:pos="5513"/>
          <w:tab w:val="left" w:pos="5844"/>
          <w:tab w:val="left" w:pos="7936"/>
          <w:tab w:val="left" w:pos="9422"/>
        </w:tabs>
        <w:spacing w:before="38" w:line="276" w:lineRule="auto"/>
        <w:ind w:right="277" w:firstLine="566"/>
        <w:rPr>
          <w:lang w:val="ru-RU"/>
        </w:rPr>
      </w:pPr>
      <w:r w:rsidRPr="00A64133">
        <w:rPr>
          <w:lang w:val="ru-RU"/>
        </w:rPr>
        <w:t>Каждая</w:t>
      </w:r>
      <w:r w:rsidRPr="00A64133">
        <w:rPr>
          <w:lang w:val="ru-RU"/>
        </w:rPr>
        <w:tab/>
        <w:t>категория</w:t>
      </w:r>
      <w:r w:rsidRPr="00A64133">
        <w:rPr>
          <w:lang w:val="ru-RU"/>
        </w:rPr>
        <w:tab/>
        <w:t>риска</w:t>
      </w:r>
      <w:r w:rsidRPr="00A64133">
        <w:rPr>
          <w:lang w:val="ru-RU"/>
        </w:rPr>
        <w:tab/>
        <w:t>сопоставляется</w:t>
      </w:r>
      <w:r w:rsidRPr="00A64133">
        <w:rPr>
          <w:lang w:val="ru-RU"/>
        </w:rPr>
        <w:tab/>
        <w:t>с</w:t>
      </w:r>
      <w:r w:rsidRPr="00A64133">
        <w:rPr>
          <w:lang w:val="ru-RU"/>
        </w:rPr>
        <w:tab/>
        <w:t>соответствующим</w:t>
      </w:r>
      <w:r w:rsidRPr="00A64133">
        <w:rPr>
          <w:lang w:val="ru-RU"/>
        </w:rPr>
        <w:tab/>
        <w:t>показателем</w:t>
      </w:r>
      <w:r w:rsidRPr="00A64133">
        <w:rPr>
          <w:lang w:val="ru-RU"/>
        </w:rPr>
        <w:tab/>
        <w:t>его значимости, в соответствии с таблицей приведенной</w:t>
      </w:r>
      <w:r w:rsidRPr="00A64133">
        <w:rPr>
          <w:spacing w:val="-4"/>
          <w:lang w:val="ru-RU"/>
        </w:rPr>
        <w:t xml:space="preserve"> </w:t>
      </w:r>
      <w:r w:rsidRPr="00A64133">
        <w:rPr>
          <w:lang w:val="ru-RU"/>
        </w:rPr>
        <w:t>ниже.</w:t>
      </w:r>
    </w:p>
    <w:p w:rsidR="00EE2576" w:rsidRPr="009840C2" w:rsidRDefault="00EE2576">
      <w:pPr>
        <w:pStyle w:val="a3"/>
        <w:spacing w:before="6"/>
        <w:ind w:left="0"/>
        <w:rPr>
          <w:sz w:val="16"/>
          <w:szCs w:val="16"/>
          <w:lang w:val="ru-RU"/>
        </w:rPr>
      </w:pPr>
    </w:p>
    <w:p w:rsidR="00EE2576" w:rsidRPr="009840C2" w:rsidRDefault="00A64133">
      <w:pPr>
        <w:pStyle w:val="a3"/>
        <w:spacing w:before="1"/>
        <w:ind w:left="1647" w:right="1235"/>
        <w:jc w:val="center"/>
        <w:rPr>
          <w:b/>
          <w:lang w:val="ru-RU"/>
        </w:rPr>
      </w:pPr>
      <w:r w:rsidRPr="009840C2">
        <w:rPr>
          <w:b/>
          <w:lang w:val="ru-RU"/>
        </w:rPr>
        <w:t>Таблица</w:t>
      </w:r>
    </w:p>
    <w:p w:rsidR="00EE2576" w:rsidRPr="00A64133" w:rsidRDefault="00A64133">
      <w:pPr>
        <w:pStyle w:val="1"/>
        <w:spacing w:before="48"/>
        <w:ind w:left="814" w:right="399"/>
        <w:jc w:val="center"/>
        <w:rPr>
          <w:lang w:val="ru-RU"/>
        </w:rPr>
      </w:pPr>
      <w:r w:rsidRPr="00A64133">
        <w:rPr>
          <w:lang w:val="ru-RU"/>
        </w:rPr>
        <w:t>«Сопоставление категорий риска с показателем его значимости»</w:t>
      </w:r>
    </w:p>
    <w:p w:rsidR="00EE2576" w:rsidRPr="00A64133" w:rsidRDefault="00EE2576">
      <w:pPr>
        <w:pStyle w:val="a3"/>
        <w:ind w:left="0"/>
        <w:rPr>
          <w:b/>
          <w:sz w:val="20"/>
          <w:lang w:val="ru-RU"/>
        </w:rPr>
      </w:pPr>
    </w:p>
    <w:p w:rsidR="00EE2576" w:rsidRPr="00A64133" w:rsidRDefault="00EE2576">
      <w:pPr>
        <w:pStyle w:val="a3"/>
        <w:spacing w:before="1" w:after="1"/>
        <w:ind w:left="0"/>
        <w:rPr>
          <w:b/>
          <w:sz w:val="11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0"/>
        <w:gridCol w:w="4789"/>
      </w:tblGrid>
      <w:tr w:rsidR="00EE2576">
        <w:trPr>
          <w:trHeight w:val="318"/>
        </w:trPr>
        <w:tc>
          <w:tcPr>
            <w:tcW w:w="4570" w:type="dxa"/>
          </w:tcPr>
          <w:p w:rsidR="00EE2576" w:rsidRDefault="00A64133">
            <w:pPr>
              <w:pStyle w:val="TableParagraph"/>
              <w:spacing w:line="275" w:lineRule="exact"/>
              <w:ind w:left="1134" w:right="5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Категория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риска</w:t>
            </w:r>
            <w:proofErr w:type="spellEnd"/>
          </w:p>
        </w:tc>
        <w:tc>
          <w:tcPr>
            <w:tcW w:w="4789" w:type="dxa"/>
          </w:tcPr>
          <w:p w:rsidR="00EE2576" w:rsidRDefault="00A64133">
            <w:pPr>
              <w:pStyle w:val="TableParagraph"/>
              <w:spacing w:line="275" w:lineRule="exact"/>
              <w:ind w:left="1663" w:right="10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Значимость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риска</w:t>
            </w:r>
            <w:proofErr w:type="spellEnd"/>
          </w:p>
        </w:tc>
      </w:tr>
      <w:tr w:rsidR="00EE2576">
        <w:trPr>
          <w:trHeight w:val="316"/>
        </w:trPr>
        <w:tc>
          <w:tcPr>
            <w:tcW w:w="4570" w:type="dxa"/>
          </w:tcPr>
          <w:p w:rsidR="00EE2576" w:rsidRDefault="00A64133">
            <w:pPr>
              <w:pStyle w:val="TableParagraph"/>
              <w:spacing w:line="270" w:lineRule="exact"/>
              <w:ind w:left="1134" w:right="559"/>
              <w:rPr>
                <w:sz w:val="24"/>
              </w:rPr>
            </w:pPr>
            <w:proofErr w:type="spellStart"/>
            <w:r>
              <w:rPr>
                <w:sz w:val="24"/>
              </w:rPr>
              <w:t>Низкий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4789" w:type="dxa"/>
          </w:tcPr>
          <w:p w:rsidR="00EE2576" w:rsidRDefault="00A64133">
            <w:pPr>
              <w:pStyle w:val="TableParagraph"/>
              <w:spacing w:line="270" w:lineRule="exact"/>
              <w:ind w:left="5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2576">
        <w:trPr>
          <w:trHeight w:val="316"/>
        </w:trPr>
        <w:tc>
          <w:tcPr>
            <w:tcW w:w="4570" w:type="dxa"/>
          </w:tcPr>
          <w:p w:rsidR="00EE2576" w:rsidRDefault="00A64133">
            <w:pPr>
              <w:pStyle w:val="TableParagraph"/>
              <w:spacing w:line="270" w:lineRule="exact"/>
              <w:ind w:left="1134" w:right="559"/>
              <w:rPr>
                <w:sz w:val="24"/>
              </w:rPr>
            </w:pPr>
            <w:proofErr w:type="spellStart"/>
            <w:r>
              <w:rPr>
                <w:sz w:val="24"/>
              </w:rPr>
              <w:t>Умеренный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4789" w:type="dxa"/>
          </w:tcPr>
          <w:p w:rsidR="00EE2576" w:rsidRDefault="00A64133">
            <w:pPr>
              <w:pStyle w:val="TableParagraph"/>
              <w:spacing w:line="270" w:lineRule="exact"/>
              <w:ind w:left="5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2576">
        <w:trPr>
          <w:trHeight w:val="318"/>
        </w:trPr>
        <w:tc>
          <w:tcPr>
            <w:tcW w:w="4570" w:type="dxa"/>
          </w:tcPr>
          <w:p w:rsidR="00EE2576" w:rsidRDefault="00A64133">
            <w:pPr>
              <w:pStyle w:val="TableParagraph"/>
              <w:spacing w:line="270" w:lineRule="exact"/>
              <w:ind w:left="1134" w:right="559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4789" w:type="dxa"/>
          </w:tcPr>
          <w:p w:rsidR="00EE2576" w:rsidRDefault="00A64133">
            <w:pPr>
              <w:pStyle w:val="TableParagraph"/>
              <w:spacing w:line="270" w:lineRule="exact"/>
              <w:ind w:left="5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2576">
        <w:trPr>
          <w:trHeight w:val="316"/>
        </w:trPr>
        <w:tc>
          <w:tcPr>
            <w:tcW w:w="4570" w:type="dxa"/>
          </w:tcPr>
          <w:p w:rsidR="00EE2576" w:rsidRDefault="00A64133">
            <w:pPr>
              <w:pStyle w:val="TableParagraph"/>
              <w:spacing w:line="270" w:lineRule="exact"/>
              <w:ind w:left="1134" w:right="561"/>
              <w:rPr>
                <w:sz w:val="24"/>
              </w:rPr>
            </w:pPr>
            <w:proofErr w:type="spellStart"/>
            <w:r>
              <w:rPr>
                <w:sz w:val="24"/>
              </w:rPr>
              <w:t>Значительный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4789" w:type="dxa"/>
          </w:tcPr>
          <w:p w:rsidR="00EE2576" w:rsidRDefault="00A64133">
            <w:pPr>
              <w:pStyle w:val="TableParagraph"/>
              <w:spacing w:line="270" w:lineRule="exact"/>
              <w:ind w:left="5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2576">
        <w:trPr>
          <w:trHeight w:val="318"/>
        </w:trPr>
        <w:tc>
          <w:tcPr>
            <w:tcW w:w="4570" w:type="dxa"/>
          </w:tcPr>
          <w:p w:rsidR="00EE2576" w:rsidRDefault="00A64133">
            <w:pPr>
              <w:pStyle w:val="TableParagraph"/>
              <w:spacing w:line="270" w:lineRule="exact"/>
              <w:ind w:left="1134" w:right="561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4789" w:type="dxa"/>
          </w:tcPr>
          <w:p w:rsidR="00EE2576" w:rsidRDefault="00A64133">
            <w:pPr>
              <w:pStyle w:val="TableParagraph"/>
              <w:spacing w:line="270" w:lineRule="exact"/>
              <w:ind w:left="57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E2576">
        <w:trPr>
          <w:trHeight w:val="316"/>
        </w:trPr>
        <w:tc>
          <w:tcPr>
            <w:tcW w:w="4570" w:type="dxa"/>
          </w:tcPr>
          <w:p w:rsidR="00EE2576" w:rsidRDefault="00A64133">
            <w:pPr>
              <w:pStyle w:val="TableParagraph"/>
              <w:spacing w:line="270" w:lineRule="exact"/>
              <w:ind w:left="1134" w:right="562"/>
              <w:rPr>
                <w:sz w:val="24"/>
              </w:rPr>
            </w:pPr>
            <w:proofErr w:type="spellStart"/>
            <w:r>
              <w:rPr>
                <w:sz w:val="24"/>
              </w:rPr>
              <w:t>Чрезвычайно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4789" w:type="dxa"/>
          </w:tcPr>
          <w:p w:rsidR="00EE2576" w:rsidRDefault="00A64133">
            <w:pPr>
              <w:pStyle w:val="TableParagraph"/>
              <w:spacing w:line="270" w:lineRule="exact"/>
              <w:ind w:left="57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EE2576" w:rsidRDefault="00EE2576">
      <w:pPr>
        <w:spacing w:line="270" w:lineRule="exact"/>
        <w:rPr>
          <w:sz w:val="24"/>
        </w:rPr>
        <w:sectPr w:rsidR="00EE2576" w:rsidSect="009B7346">
          <w:pgSz w:w="11910" w:h="16840"/>
          <w:pgMar w:top="1040" w:right="580" w:bottom="760" w:left="1134" w:header="0" w:footer="496" w:gutter="0"/>
          <w:cols w:space="720"/>
        </w:sectPr>
      </w:pPr>
    </w:p>
    <w:p w:rsidR="00EE2576" w:rsidRPr="00A64133" w:rsidRDefault="00A64133">
      <w:pPr>
        <w:pStyle w:val="a4"/>
        <w:numPr>
          <w:ilvl w:val="1"/>
          <w:numId w:val="5"/>
        </w:numPr>
        <w:tabs>
          <w:tab w:val="left" w:pos="1226"/>
        </w:tabs>
        <w:spacing w:before="68" w:line="278" w:lineRule="auto"/>
        <w:ind w:right="265" w:firstLine="567"/>
        <w:rPr>
          <w:sz w:val="24"/>
          <w:lang w:val="ru-RU"/>
        </w:rPr>
      </w:pPr>
      <w:r w:rsidRPr="00A64133">
        <w:rPr>
          <w:sz w:val="24"/>
          <w:lang w:val="ru-RU"/>
        </w:rPr>
        <w:lastRenderedPageBreak/>
        <w:t xml:space="preserve">Допустимые значения тяжести потенциальных негативных последствий фактора риска установлены </w:t>
      </w:r>
      <w:r w:rsidR="009840C2">
        <w:rPr>
          <w:lang w:val="ru-RU"/>
        </w:rPr>
        <w:t>Ассоциацией</w:t>
      </w:r>
      <w:r w:rsidRPr="00A64133">
        <w:rPr>
          <w:sz w:val="24"/>
          <w:lang w:val="ru-RU"/>
        </w:rPr>
        <w:t xml:space="preserve"> в Приложении № 1 к настоящему</w:t>
      </w:r>
      <w:r w:rsidRPr="00A64133">
        <w:rPr>
          <w:spacing w:val="-11"/>
          <w:sz w:val="24"/>
          <w:lang w:val="ru-RU"/>
        </w:rPr>
        <w:t xml:space="preserve"> </w:t>
      </w:r>
      <w:r w:rsidRPr="00A64133">
        <w:rPr>
          <w:sz w:val="24"/>
          <w:lang w:val="ru-RU"/>
        </w:rPr>
        <w:t>Порядку.</w:t>
      </w:r>
    </w:p>
    <w:p w:rsidR="00EE2576" w:rsidRPr="00A64133" w:rsidRDefault="00A64133">
      <w:pPr>
        <w:pStyle w:val="a4"/>
        <w:numPr>
          <w:ilvl w:val="1"/>
          <w:numId w:val="5"/>
        </w:numPr>
        <w:tabs>
          <w:tab w:val="left" w:pos="1226"/>
        </w:tabs>
        <w:spacing w:line="276" w:lineRule="auto"/>
        <w:ind w:right="271" w:firstLine="567"/>
        <w:rPr>
          <w:sz w:val="24"/>
          <w:lang w:val="ru-RU"/>
        </w:rPr>
      </w:pPr>
      <w:r w:rsidRPr="00A64133">
        <w:rPr>
          <w:sz w:val="24"/>
          <w:lang w:val="ru-RU"/>
        </w:rPr>
        <w:t>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:rsidR="00EE2576" w:rsidRPr="00A64133" w:rsidRDefault="00A64133">
      <w:pPr>
        <w:pStyle w:val="a4"/>
        <w:numPr>
          <w:ilvl w:val="1"/>
          <w:numId w:val="5"/>
        </w:numPr>
        <w:tabs>
          <w:tab w:val="left" w:pos="1226"/>
        </w:tabs>
        <w:spacing w:before="5" w:line="276" w:lineRule="auto"/>
        <w:ind w:right="270" w:firstLine="567"/>
        <w:rPr>
          <w:sz w:val="24"/>
          <w:lang w:val="ru-RU"/>
        </w:rPr>
      </w:pPr>
      <w:r w:rsidRPr="00A64133">
        <w:rPr>
          <w:sz w:val="24"/>
          <w:lang w:val="ru-RU"/>
        </w:rPr>
        <w:t>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"Среднему</w:t>
      </w:r>
      <w:r w:rsidRPr="00A64133">
        <w:rPr>
          <w:spacing w:val="-8"/>
          <w:sz w:val="24"/>
          <w:lang w:val="ru-RU"/>
        </w:rPr>
        <w:t xml:space="preserve"> </w:t>
      </w:r>
      <w:r w:rsidRPr="00A64133">
        <w:rPr>
          <w:sz w:val="24"/>
          <w:lang w:val="ru-RU"/>
        </w:rPr>
        <w:t>риску".</w:t>
      </w:r>
    </w:p>
    <w:p w:rsidR="00EE2576" w:rsidRPr="00A64133" w:rsidRDefault="00A64133">
      <w:pPr>
        <w:pStyle w:val="a4"/>
        <w:numPr>
          <w:ilvl w:val="1"/>
          <w:numId w:val="5"/>
        </w:numPr>
        <w:tabs>
          <w:tab w:val="left" w:pos="1326"/>
        </w:tabs>
        <w:spacing w:line="278" w:lineRule="auto"/>
        <w:ind w:right="272" w:firstLine="567"/>
        <w:rPr>
          <w:sz w:val="24"/>
          <w:lang w:val="ru-RU"/>
        </w:rPr>
      </w:pPr>
      <w:r w:rsidRPr="00A64133">
        <w:rPr>
          <w:sz w:val="24"/>
          <w:lang w:val="ru-RU"/>
        </w:rPr>
        <w:t>Количественная оценка показателя вероятности несоблюдения обязательных требований выражается числовым значением, определяющим его</w:t>
      </w:r>
      <w:r w:rsidRPr="00A64133">
        <w:rPr>
          <w:spacing w:val="-6"/>
          <w:sz w:val="24"/>
          <w:lang w:val="ru-RU"/>
        </w:rPr>
        <w:t xml:space="preserve"> </w:t>
      </w:r>
      <w:r w:rsidRPr="00A64133">
        <w:rPr>
          <w:sz w:val="24"/>
          <w:lang w:val="ru-RU"/>
        </w:rPr>
        <w:t>уровень.</w:t>
      </w:r>
    </w:p>
    <w:p w:rsidR="00EE2576" w:rsidRPr="00A64133" w:rsidRDefault="00A64133">
      <w:pPr>
        <w:pStyle w:val="a4"/>
        <w:numPr>
          <w:ilvl w:val="1"/>
          <w:numId w:val="5"/>
        </w:numPr>
        <w:tabs>
          <w:tab w:val="left" w:pos="1297"/>
        </w:tabs>
        <w:spacing w:line="276" w:lineRule="auto"/>
        <w:ind w:right="265" w:firstLine="567"/>
        <w:rPr>
          <w:sz w:val="24"/>
          <w:lang w:val="ru-RU"/>
        </w:rPr>
      </w:pPr>
      <w:r w:rsidRPr="00A64133">
        <w:rPr>
          <w:sz w:val="24"/>
          <w:lang w:val="ru-RU"/>
        </w:rPr>
        <w:t>Для расчета показателя вероятности несоблюдения обязательных требований, оценка вероятности реализации риска учитывает вероятность реализации следующих факторов риска:</w:t>
      </w:r>
    </w:p>
    <w:p w:rsidR="00EE2576" w:rsidRPr="00A64133" w:rsidRDefault="00A64133">
      <w:pPr>
        <w:pStyle w:val="a4"/>
        <w:numPr>
          <w:ilvl w:val="0"/>
          <w:numId w:val="2"/>
        </w:numPr>
        <w:tabs>
          <w:tab w:val="left" w:pos="873"/>
        </w:tabs>
        <w:spacing w:before="5" w:line="276" w:lineRule="auto"/>
        <w:ind w:right="275" w:firstLine="567"/>
        <w:rPr>
          <w:sz w:val="24"/>
          <w:lang w:val="ru-RU"/>
        </w:rPr>
      </w:pPr>
      <w:r w:rsidRPr="00A64133">
        <w:rPr>
          <w:sz w:val="24"/>
          <w:lang w:val="ru-RU"/>
        </w:rPr>
        <w:t>наличие внеплановых проверок, проведенных на основании жалобы на нарушение объектом контроля обязательных требований;</w:t>
      </w:r>
    </w:p>
    <w:p w:rsidR="00EE2576" w:rsidRPr="00A64133" w:rsidRDefault="00B32EDF">
      <w:pPr>
        <w:pStyle w:val="a4"/>
        <w:numPr>
          <w:ilvl w:val="0"/>
          <w:numId w:val="2"/>
        </w:numPr>
        <w:tabs>
          <w:tab w:val="left" w:pos="914"/>
        </w:tabs>
        <w:spacing w:line="276" w:lineRule="auto"/>
        <w:ind w:right="269" w:firstLine="567"/>
        <w:rPr>
          <w:sz w:val="24"/>
          <w:lang w:val="ru-RU"/>
        </w:rPr>
      </w:pPr>
      <w:r>
        <w:rPr>
          <w:sz w:val="24"/>
          <w:lang w:val="ru-RU"/>
        </w:rPr>
        <w:t>наличие решений Дисциплинарной</w:t>
      </w:r>
      <w:r w:rsidR="00A64133" w:rsidRPr="00A64133">
        <w:rPr>
          <w:sz w:val="24"/>
          <w:lang w:val="ru-RU"/>
        </w:rPr>
        <w:t xml:space="preserve"> коми</w:t>
      </w:r>
      <w:r>
        <w:rPr>
          <w:sz w:val="24"/>
          <w:lang w:val="ru-RU"/>
        </w:rPr>
        <w:t>ссии</w:t>
      </w:r>
      <w:r w:rsidR="00A64133" w:rsidRPr="00A64133">
        <w:rPr>
          <w:sz w:val="24"/>
          <w:lang w:val="ru-RU"/>
        </w:rPr>
        <w:t xml:space="preserve"> </w:t>
      </w:r>
      <w:r w:rsidR="009840C2" w:rsidRPr="009840C2">
        <w:rPr>
          <w:lang w:val="ru-RU"/>
        </w:rPr>
        <w:t>Ассоциации</w:t>
      </w:r>
      <w:r w:rsidR="00A64133" w:rsidRPr="00A64133">
        <w:rPr>
          <w:sz w:val="24"/>
          <w:lang w:val="ru-RU"/>
        </w:rPr>
        <w:t xml:space="preserve"> о применении в отношении объекта контроля мер дисциплинарного</w:t>
      </w:r>
      <w:r w:rsidR="00A64133" w:rsidRPr="00A64133">
        <w:rPr>
          <w:spacing w:val="-1"/>
          <w:sz w:val="24"/>
          <w:lang w:val="ru-RU"/>
        </w:rPr>
        <w:t xml:space="preserve"> </w:t>
      </w:r>
      <w:r w:rsidR="00A64133" w:rsidRPr="00A64133">
        <w:rPr>
          <w:sz w:val="24"/>
          <w:lang w:val="ru-RU"/>
        </w:rPr>
        <w:t>воздействия;</w:t>
      </w:r>
    </w:p>
    <w:p w:rsidR="00EE2576" w:rsidRPr="00A64133" w:rsidRDefault="00A64133">
      <w:pPr>
        <w:pStyle w:val="a4"/>
        <w:numPr>
          <w:ilvl w:val="0"/>
          <w:numId w:val="2"/>
        </w:numPr>
        <w:tabs>
          <w:tab w:val="left" w:pos="981"/>
        </w:tabs>
        <w:spacing w:before="3" w:line="276" w:lineRule="auto"/>
        <w:ind w:right="270" w:firstLine="567"/>
        <w:rPr>
          <w:sz w:val="24"/>
          <w:lang w:val="ru-RU"/>
        </w:rPr>
      </w:pPr>
      <w:r w:rsidRPr="00A64133">
        <w:rPr>
          <w:sz w:val="24"/>
          <w:lang w:val="ru-RU"/>
        </w:rPr>
        <w:t>наличие фактов нарушений соответствия выполняемых работ обязательным требованиям, допущенных объектом контроля при подготовке проектной документации (исполнение функций технического</w:t>
      </w:r>
      <w:r w:rsidRPr="00A64133">
        <w:rPr>
          <w:spacing w:val="-2"/>
          <w:sz w:val="24"/>
          <w:lang w:val="ru-RU"/>
        </w:rPr>
        <w:t xml:space="preserve"> </w:t>
      </w:r>
      <w:r w:rsidRPr="00A64133">
        <w:rPr>
          <w:sz w:val="24"/>
          <w:lang w:val="ru-RU"/>
        </w:rPr>
        <w:t>заказчика);</w:t>
      </w:r>
    </w:p>
    <w:p w:rsidR="00EE2576" w:rsidRPr="00A64133" w:rsidRDefault="00A64133">
      <w:pPr>
        <w:pStyle w:val="a4"/>
        <w:numPr>
          <w:ilvl w:val="0"/>
          <w:numId w:val="2"/>
        </w:numPr>
        <w:tabs>
          <w:tab w:val="left" w:pos="962"/>
        </w:tabs>
        <w:spacing w:before="1" w:line="278" w:lineRule="auto"/>
        <w:ind w:right="273" w:firstLine="567"/>
        <w:rPr>
          <w:sz w:val="24"/>
          <w:lang w:val="ru-RU"/>
        </w:rPr>
      </w:pPr>
      <w:r w:rsidRPr="00A64133">
        <w:rPr>
          <w:sz w:val="24"/>
          <w:lang w:val="ru-RU"/>
        </w:rPr>
        <w:t xml:space="preserve">наличие </w:t>
      </w:r>
      <w:proofErr w:type="gramStart"/>
      <w:r w:rsidRPr="00A64133">
        <w:rPr>
          <w:sz w:val="24"/>
          <w:lang w:val="ru-RU"/>
        </w:rPr>
        <w:t>фактов о предписаниях</w:t>
      </w:r>
      <w:proofErr w:type="gramEnd"/>
      <w:r w:rsidRPr="00A64133">
        <w:rPr>
          <w:sz w:val="24"/>
          <w:lang w:val="ru-RU"/>
        </w:rPr>
        <w:t xml:space="preserve"> органов государственного (муниципального) контроля (надзора), выданных объекту</w:t>
      </w:r>
      <w:r w:rsidRPr="00A64133">
        <w:rPr>
          <w:spacing w:val="-8"/>
          <w:sz w:val="24"/>
          <w:lang w:val="ru-RU"/>
        </w:rPr>
        <w:t xml:space="preserve"> </w:t>
      </w:r>
      <w:r w:rsidRPr="00A64133">
        <w:rPr>
          <w:sz w:val="24"/>
          <w:lang w:val="ru-RU"/>
        </w:rPr>
        <w:t>контроля;</w:t>
      </w:r>
    </w:p>
    <w:p w:rsidR="00EE2576" w:rsidRPr="00A64133" w:rsidRDefault="00A64133">
      <w:pPr>
        <w:pStyle w:val="a4"/>
        <w:numPr>
          <w:ilvl w:val="0"/>
          <w:numId w:val="2"/>
        </w:numPr>
        <w:tabs>
          <w:tab w:val="left" w:pos="990"/>
        </w:tabs>
        <w:spacing w:line="276" w:lineRule="auto"/>
        <w:ind w:right="265" w:firstLine="567"/>
        <w:rPr>
          <w:sz w:val="24"/>
          <w:lang w:val="ru-RU"/>
        </w:rPr>
      </w:pPr>
      <w:r w:rsidRPr="00A64133">
        <w:rPr>
          <w:sz w:val="24"/>
          <w:lang w:val="ru-RU"/>
        </w:rPr>
        <w:t xml:space="preserve">наличие </w:t>
      </w:r>
      <w:proofErr w:type="gramStart"/>
      <w:r w:rsidRPr="00A64133">
        <w:rPr>
          <w:sz w:val="24"/>
          <w:lang w:val="ru-RU"/>
        </w:rPr>
        <w:t>фактов о неисполнении</w:t>
      </w:r>
      <w:proofErr w:type="gramEnd"/>
      <w:r w:rsidRPr="00A64133">
        <w:rPr>
          <w:sz w:val="24"/>
          <w:lang w:val="ru-RU"/>
        </w:rPr>
        <w:t xml:space="preserve"> объектом контроля предписаний органов государственного (муниципального) контроля</w:t>
      </w:r>
      <w:r w:rsidRPr="00A64133">
        <w:rPr>
          <w:spacing w:val="-4"/>
          <w:sz w:val="24"/>
          <w:lang w:val="ru-RU"/>
        </w:rPr>
        <w:t xml:space="preserve"> </w:t>
      </w:r>
      <w:r w:rsidRPr="00A64133">
        <w:rPr>
          <w:sz w:val="24"/>
          <w:lang w:val="ru-RU"/>
        </w:rPr>
        <w:t>(надзора);</w:t>
      </w:r>
    </w:p>
    <w:p w:rsidR="00EE2576" w:rsidRPr="00A64133" w:rsidRDefault="00A64133">
      <w:pPr>
        <w:pStyle w:val="a4"/>
        <w:numPr>
          <w:ilvl w:val="0"/>
          <w:numId w:val="2"/>
        </w:numPr>
        <w:tabs>
          <w:tab w:val="left" w:pos="825"/>
        </w:tabs>
        <w:spacing w:before="2"/>
        <w:ind w:left="824" w:hanging="139"/>
        <w:jc w:val="left"/>
        <w:rPr>
          <w:sz w:val="24"/>
          <w:lang w:val="ru-RU"/>
        </w:rPr>
      </w:pPr>
      <w:r w:rsidRPr="00A64133">
        <w:rPr>
          <w:sz w:val="24"/>
          <w:lang w:val="ru-RU"/>
        </w:rPr>
        <w:t>наличие фактов несоблюдения объектом контроля обязательных</w:t>
      </w:r>
      <w:r w:rsidRPr="00A64133">
        <w:rPr>
          <w:spacing w:val="-6"/>
          <w:sz w:val="24"/>
          <w:lang w:val="ru-RU"/>
        </w:rPr>
        <w:t xml:space="preserve"> </w:t>
      </w:r>
      <w:r w:rsidRPr="00A64133">
        <w:rPr>
          <w:sz w:val="24"/>
          <w:lang w:val="ru-RU"/>
        </w:rPr>
        <w:t>требований;</w:t>
      </w:r>
    </w:p>
    <w:p w:rsidR="00EE2576" w:rsidRPr="00A64133" w:rsidRDefault="00A64133">
      <w:pPr>
        <w:pStyle w:val="a4"/>
        <w:numPr>
          <w:ilvl w:val="0"/>
          <w:numId w:val="2"/>
        </w:numPr>
        <w:tabs>
          <w:tab w:val="left" w:pos="825"/>
        </w:tabs>
        <w:spacing w:before="40"/>
        <w:ind w:left="824" w:hanging="139"/>
        <w:jc w:val="left"/>
        <w:rPr>
          <w:sz w:val="24"/>
          <w:lang w:val="ru-RU"/>
        </w:rPr>
      </w:pPr>
      <w:r w:rsidRPr="00A64133">
        <w:rPr>
          <w:sz w:val="24"/>
          <w:lang w:val="ru-RU"/>
        </w:rPr>
        <w:t>наличие фактов привлечения объекта контроля к административной</w:t>
      </w:r>
      <w:r w:rsidRPr="00A64133">
        <w:rPr>
          <w:spacing w:val="-19"/>
          <w:sz w:val="24"/>
          <w:lang w:val="ru-RU"/>
        </w:rPr>
        <w:t xml:space="preserve"> </w:t>
      </w:r>
      <w:r w:rsidRPr="00A64133">
        <w:rPr>
          <w:sz w:val="24"/>
          <w:lang w:val="ru-RU"/>
        </w:rPr>
        <w:t>ответственности;</w:t>
      </w:r>
    </w:p>
    <w:p w:rsidR="00EE2576" w:rsidRPr="00A64133" w:rsidRDefault="00A64133">
      <w:pPr>
        <w:pStyle w:val="a4"/>
        <w:numPr>
          <w:ilvl w:val="0"/>
          <w:numId w:val="2"/>
        </w:numPr>
        <w:tabs>
          <w:tab w:val="left" w:pos="854"/>
        </w:tabs>
        <w:spacing w:before="43" w:line="276" w:lineRule="auto"/>
        <w:ind w:right="277" w:firstLine="567"/>
        <w:rPr>
          <w:sz w:val="24"/>
          <w:lang w:val="ru-RU"/>
        </w:rPr>
      </w:pPr>
      <w:r w:rsidRPr="00A64133">
        <w:rPr>
          <w:sz w:val="24"/>
          <w:lang w:val="ru-RU"/>
        </w:rPr>
        <w:t xml:space="preserve">наличие </w:t>
      </w:r>
      <w:proofErr w:type="gramStart"/>
      <w:r w:rsidRPr="00A64133">
        <w:rPr>
          <w:sz w:val="24"/>
          <w:lang w:val="ru-RU"/>
        </w:rPr>
        <w:t>фактов о приостановлении</w:t>
      </w:r>
      <w:proofErr w:type="gramEnd"/>
      <w:r w:rsidRPr="00A64133">
        <w:rPr>
          <w:sz w:val="24"/>
          <w:lang w:val="ru-RU"/>
        </w:rPr>
        <w:t xml:space="preserve"> деятельности объекта контроля в качестве меры административного</w:t>
      </w:r>
      <w:r w:rsidRPr="00A64133">
        <w:rPr>
          <w:spacing w:val="-4"/>
          <w:sz w:val="24"/>
          <w:lang w:val="ru-RU"/>
        </w:rPr>
        <w:t xml:space="preserve"> </w:t>
      </w:r>
      <w:r w:rsidRPr="00A64133">
        <w:rPr>
          <w:sz w:val="24"/>
          <w:lang w:val="ru-RU"/>
        </w:rPr>
        <w:t>наказания;</w:t>
      </w:r>
    </w:p>
    <w:p w:rsidR="00EE2576" w:rsidRPr="00A64133" w:rsidRDefault="00A64133">
      <w:pPr>
        <w:pStyle w:val="a4"/>
        <w:numPr>
          <w:ilvl w:val="0"/>
          <w:numId w:val="2"/>
        </w:numPr>
        <w:tabs>
          <w:tab w:val="left" w:pos="930"/>
        </w:tabs>
        <w:spacing w:line="276" w:lineRule="auto"/>
        <w:ind w:right="269" w:firstLine="567"/>
        <w:rPr>
          <w:sz w:val="24"/>
          <w:lang w:val="ru-RU"/>
        </w:rPr>
      </w:pPr>
      <w:r w:rsidRPr="00A64133">
        <w:rPr>
          <w:sz w:val="24"/>
          <w:lang w:val="ru-RU"/>
        </w:rPr>
        <w:t>наличие фактов о произошедших у объекта контроля несчастных случаях на производстве и авариях, связанных с выполнением работ по подготовке проектной документации (исполнение функций технического</w:t>
      </w:r>
      <w:r w:rsidRPr="00A64133">
        <w:rPr>
          <w:spacing w:val="-2"/>
          <w:sz w:val="24"/>
          <w:lang w:val="ru-RU"/>
        </w:rPr>
        <w:t xml:space="preserve"> </w:t>
      </w:r>
      <w:r w:rsidRPr="00A64133">
        <w:rPr>
          <w:sz w:val="24"/>
          <w:lang w:val="ru-RU"/>
        </w:rPr>
        <w:t>заказчика);</w:t>
      </w:r>
    </w:p>
    <w:p w:rsidR="00EE2576" w:rsidRPr="00A64133" w:rsidRDefault="00A64133">
      <w:pPr>
        <w:pStyle w:val="a4"/>
        <w:numPr>
          <w:ilvl w:val="0"/>
          <w:numId w:val="2"/>
        </w:numPr>
        <w:tabs>
          <w:tab w:val="left" w:pos="875"/>
        </w:tabs>
        <w:spacing w:line="276" w:lineRule="auto"/>
        <w:ind w:right="268" w:firstLine="567"/>
        <w:rPr>
          <w:sz w:val="24"/>
          <w:lang w:val="ru-RU"/>
        </w:rPr>
      </w:pPr>
      <w:proofErr w:type="gramStart"/>
      <w:r w:rsidRPr="00A64133">
        <w:rPr>
          <w:sz w:val="24"/>
          <w:lang w:val="ru-RU"/>
        </w:rPr>
        <w:t>наличие фактов о находящихся в производстве судов исках к объекту контроля о возмещении вреда (убытка), связанного с недостатками выполненных работ по подготовке проектной документации и (или) вступивших в силу судебных решениях, согласно которым установлена вина объекта контроля в нанесении вреда (убытка), связанного с недостатками выполненных работ по подготовке проектной документации (исполнение функций технического</w:t>
      </w:r>
      <w:r w:rsidRPr="00A64133">
        <w:rPr>
          <w:spacing w:val="-1"/>
          <w:sz w:val="24"/>
          <w:lang w:val="ru-RU"/>
        </w:rPr>
        <w:t xml:space="preserve"> </w:t>
      </w:r>
      <w:r w:rsidRPr="00A64133">
        <w:rPr>
          <w:sz w:val="24"/>
          <w:lang w:val="ru-RU"/>
        </w:rPr>
        <w:t>заказчика).</w:t>
      </w:r>
      <w:proofErr w:type="gramEnd"/>
    </w:p>
    <w:p w:rsidR="00EE2576" w:rsidRPr="00A64133" w:rsidRDefault="00A64133">
      <w:pPr>
        <w:pStyle w:val="a4"/>
        <w:numPr>
          <w:ilvl w:val="1"/>
          <w:numId w:val="5"/>
        </w:numPr>
        <w:tabs>
          <w:tab w:val="left" w:pos="1247"/>
        </w:tabs>
        <w:spacing w:line="276" w:lineRule="auto"/>
        <w:ind w:right="268" w:firstLine="567"/>
        <w:rPr>
          <w:sz w:val="24"/>
          <w:lang w:val="ru-RU"/>
        </w:rPr>
      </w:pPr>
      <w:r w:rsidRPr="00A64133">
        <w:rPr>
          <w:sz w:val="24"/>
          <w:lang w:val="ru-RU"/>
        </w:rPr>
        <w:t xml:space="preserve">Контрольный комитет </w:t>
      </w:r>
      <w:r w:rsidR="009840C2" w:rsidRPr="009840C2">
        <w:rPr>
          <w:lang w:val="ru-RU"/>
        </w:rPr>
        <w:t>Ассоциации</w:t>
      </w:r>
      <w:r w:rsidRPr="00A64133">
        <w:rPr>
          <w:sz w:val="24"/>
          <w:lang w:val="ru-RU"/>
        </w:rPr>
        <w:t xml:space="preserve"> определяет вероятность реализации каждого фактора риска, исходя из фактических данных частоты проявлений фактора риска объектом контроля.</w:t>
      </w:r>
    </w:p>
    <w:p w:rsidR="00EE2576" w:rsidRPr="00A64133" w:rsidRDefault="00A64133">
      <w:pPr>
        <w:pStyle w:val="a4"/>
        <w:numPr>
          <w:ilvl w:val="1"/>
          <w:numId w:val="5"/>
        </w:numPr>
        <w:tabs>
          <w:tab w:val="left" w:pos="1297"/>
        </w:tabs>
        <w:spacing w:line="276" w:lineRule="auto"/>
        <w:ind w:right="264" w:firstLine="567"/>
        <w:rPr>
          <w:sz w:val="24"/>
          <w:lang w:val="ru-RU"/>
        </w:rPr>
      </w:pPr>
      <w:r w:rsidRPr="00A64133">
        <w:rPr>
          <w:sz w:val="24"/>
          <w:lang w:val="ru-RU"/>
        </w:rPr>
        <w:t>Для расчета показателя вероятности несоблюдения обязательных требований, установлена допустимая частота проявления каждого фактора риска за календарный год, а также шкала оценки от 1 до 6 с шагом 1, в которой 1 соответствует очень низкой  вероятности реализации риска, 6 - чрезвычайно высокой вероятности реализации риска (Приложение № 2 к настоящему</w:t>
      </w:r>
      <w:r w:rsidRPr="00A64133">
        <w:rPr>
          <w:spacing w:val="-6"/>
          <w:sz w:val="24"/>
          <w:lang w:val="ru-RU"/>
        </w:rPr>
        <w:t xml:space="preserve"> </w:t>
      </w:r>
      <w:r w:rsidRPr="00A64133">
        <w:rPr>
          <w:sz w:val="24"/>
          <w:lang w:val="ru-RU"/>
        </w:rPr>
        <w:t>Порядку).</w:t>
      </w:r>
    </w:p>
    <w:p w:rsidR="00EE2576" w:rsidRPr="00A64133" w:rsidRDefault="00EE2576">
      <w:pPr>
        <w:spacing w:line="276" w:lineRule="auto"/>
        <w:jc w:val="both"/>
        <w:rPr>
          <w:sz w:val="24"/>
          <w:lang w:val="ru-RU"/>
        </w:rPr>
        <w:sectPr w:rsidR="00EE2576" w:rsidRPr="00A64133" w:rsidSect="009B7346">
          <w:pgSz w:w="11910" w:h="16840"/>
          <w:pgMar w:top="1040" w:right="580" w:bottom="760" w:left="1134" w:header="0" w:footer="496" w:gutter="0"/>
          <w:cols w:space="720"/>
        </w:sectPr>
      </w:pPr>
    </w:p>
    <w:p w:rsidR="00EE2576" w:rsidRPr="00A64133" w:rsidRDefault="00A64133">
      <w:pPr>
        <w:pStyle w:val="a4"/>
        <w:numPr>
          <w:ilvl w:val="1"/>
          <w:numId w:val="5"/>
        </w:numPr>
        <w:tabs>
          <w:tab w:val="left" w:pos="1317"/>
        </w:tabs>
        <w:spacing w:before="68" w:line="276" w:lineRule="auto"/>
        <w:ind w:right="267" w:firstLine="567"/>
        <w:rPr>
          <w:sz w:val="24"/>
          <w:lang w:val="ru-RU"/>
        </w:rPr>
      </w:pPr>
      <w:r w:rsidRPr="00A64133">
        <w:rPr>
          <w:sz w:val="24"/>
          <w:lang w:val="ru-RU"/>
        </w:rPr>
        <w:lastRenderedPageBreak/>
        <w:t xml:space="preserve">Показатель вероятности несоблюдения обязательных требований выражается числовым значением и определяется как средняя величина фактических </w:t>
      </w:r>
      <w:proofErr w:type="gramStart"/>
      <w:r w:rsidRPr="00A64133">
        <w:rPr>
          <w:sz w:val="24"/>
          <w:lang w:val="ru-RU"/>
        </w:rPr>
        <w:t>значений вероятности реализации факторов риска</w:t>
      </w:r>
      <w:proofErr w:type="gramEnd"/>
      <w:r w:rsidRPr="00A64133">
        <w:rPr>
          <w:sz w:val="24"/>
          <w:lang w:val="ru-RU"/>
        </w:rPr>
        <w:t>.</w:t>
      </w:r>
    </w:p>
    <w:p w:rsidR="00EE2576" w:rsidRPr="00A64133" w:rsidRDefault="00A64133">
      <w:pPr>
        <w:pStyle w:val="a4"/>
        <w:numPr>
          <w:ilvl w:val="1"/>
          <w:numId w:val="5"/>
        </w:numPr>
        <w:tabs>
          <w:tab w:val="left" w:pos="1333"/>
        </w:tabs>
        <w:spacing w:line="276" w:lineRule="auto"/>
        <w:ind w:right="270" w:firstLine="567"/>
        <w:rPr>
          <w:sz w:val="24"/>
          <w:lang w:val="ru-RU"/>
        </w:rPr>
      </w:pPr>
      <w:r w:rsidRPr="00A64133">
        <w:rPr>
          <w:sz w:val="24"/>
          <w:lang w:val="ru-RU"/>
        </w:rPr>
        <w:t>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"Среднему</w:t>
      </w:r>
      <w:r w:rsidRPr="00A64133">
        <w:rPr>
          <w:spacing w:val="-8"/>
          <w:sz w:val="24"/>
          <w:lang w:val="ru-RU"/>
        </w:rPr>
        <w:t xml:space="preserve"> </w:t>
      </w:r>
      <w:r w:rsidRPr="00A64133">
        <w:rPr>
          <w:sz w:val="24"/>
          <w:lang w:val="ru-RU"/>
        </w:rPr>
        <w:t>риску".</w:t>
      </w:r>
    </w:p>
    <w:p w:rsidR="00EE2576" w:rsidRPr="00A64133" w:rsidRDefault="00A64133">
      <w:pPr>
        <w:pStyle w:val="a4"/>
        <w:numPr>
          <w:ilvl w:val="1"/>
          <w:numId w:val="5"/>
        </w:numPr>
        <w:tabs>
          <w:tab w:val="left" w:pos="1362"/>
        </w:tabs>
        <w:spacing w:line="276" w:lineRule="auto"/>
        <w:ind w:right="266" w:firstLine="567"/>
        <w:rPr>
          <w:sz w:val="24"/>
          <w:lang w:val="ru-RU"/>
        </w:rPr>
      </w:pPr>
      <w:r w:rsidRPr="00A64133">
        <w:rPr>
          <w:sz w:val="24"/>
          <w:lang w:val="ru-RU"/>
        </w:rPr>
        <w:t xml:space="preserve">Итоговый результат расчета значений показателей </w:t>
      </w:r>
      <w:proofErr w:type="gramStart"/>
      <w:r w:rsidRPr="00A64133">
        <w:rPr>
          <w:sz w:val="24"/>
          <w:lang w:val="ru-RU"/>
        </w:rPr>
        <w:t>риск-ориентированного</w:t>
      </w:r>
      <w:proofErr w:type="gramEnd"/>
      <w:r w:rsidRPr="00A64133">
        <w:rPr>
          <w:sz w:val="24"/>
          <w:lang w:val="ru-RU"/>
        </w:rPr>
        <w:t xml:space="preserve">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требований.</w:t>
      </w:r>
    </w:p>
    <w:p w:rsidR="00EE2576" w:rsidRPr="00A64133" w:rsidRDefault="00A64133">
      <w:pPr>
        <w:pStyle w:val="a4"/>
        <w:numPr>
          <w:ilvl w:val="1"/>
          <w:numId w:val="5"/>
        </w:numPr>
        <w:tabs>
          <w:tab w:val="left" w:pos="1300"/>
        </w:tabs>
        <w:spacing w:line="276" w:lineRule="auto"/>
        <w:ind w:right="268" w:firstLine="567"/>
        <w:rPr>
          <w:sz w:val="24"/>
          <w:lang w:val="ru-RU"/>
        </w:rPr>
      </w:pPr>
      <w:r w:rsidRPr="00A64133">
        <w:rPr>
          <w:sz w:val="24"/>
          <w:lang w:val="ru-RU"/>
        </w:rPr>
        <w:t xml:space="preserve">Контрольный комитет </w:t>
      </w:r>
      <w:r w:rsidR="009840C2" w:rsidRPr="009840C2">
        <w:rPr>
          <w:lang w:val="ru-RU"/>
        </w:rPr>
        <w:t>Ассоциации</w:t>
      </w:r>
      <w:r w:rsidRPr="00A64133">
        <w:rPr>
          <w:sz w:val="24"/>
          <w:lang w:val="ru-RU"/>
        </w:rPr>
        <w:t xml:space="preserve"> определяет итоговый результат расчета значений показателей </w:t>
      </w:r>
      <w:proofErr w:type="gramStart"/>
      <w:r w:rsidRPr="00A64133">
        <w:rPr>
          <w:sz w:val="24"/>
          <w:lang w:val="ru-RU"/>
        </w:rPr>
        <w:t>риск-ориентированного</w:t>
      </w:r>
      <w:proofErr w:type="gramEnd"/>
      <w:r w:rsidRPr="00A64133">
        <w:rPr>
          <w:spacing w:val="-2"/>
          <w:sz w:val="24"/>
          <w:lang w:val="ru-RU"/>
        </w:rPr>
        <w:t xml:space="preserve"> </w:t>
      </w:r>
      <w:r w:rsidRPr="00A64133">
        <w:rPr>
          <w:sz w:val="24"/>
          <w:lang w:val="ru-RU"/>
        </w:rPr>
        <w:t>подхода.</w:t>
      </w:r>
    </w:p>
    <w:p w:rsidR="00EE2576" w:rsidRPr="00A64133" w:rsidRDefault="00A64133">
      <w:pPr>
        <w:pStyle w:val="a4"/>
        <w:numPr>
          <w:ilvl w:val="1"/>
          <w:numId w:val="5"/>
        </w:numPr>
        <w:tabs>
          <w:tab w:val="left" w:pos="1285"/>
        </w:tabs>
        <w:spacing w:line="276" w:lineRule="auto"/>
        <w:ind w:right="267" w:firstLine="567"/>
        <w:rPr>
          <w:sz w:val="24"/>
          <w:lang w:val="ru-RU"/>
        </w:rPr>
      </w:pPr>
      <w:r w:rsidRPr="00A64133">
        <w:rPr>
          <w:sz w:val="24"/>
          <w:lang w:val="ru-RU"/>
        </w:rPr>
        <w:t xml:space="preserve">При определении Контрольным комитетом </w:t>
      </w:r>
      <w:proofErr w:type="gramStart"/>
      <w:r w:rsidR="009840C2" w:rsidRPr="009840C2">
        <w:rPr>
          <w:lang w:val="ru-RU"/>
        </w:rPr>
        <w:t>Ассоциации</w:t>
      </w:r>
      <w:r w:rsidRPr="00A64133">
        <w:rPr>
          <w:sz w:val="24"/>
          <w:lang w:val="ru-RU"/>
        </w:rPr>
        <w:t xml:space="preserve"> итогового результата расчета значений показателей</w:t>
      </w:r>
      <w:proofErr w:type="gramEnd"/>
      <w:r w:rsidRPr="00A64133">
        <w:rPr>
          <w:sz w:val="24"/>
          <w:lang w:val="ru-RU"/>
        </w:rPr>
        <w:t xml:space="preserve"> значимость риска определяется по целому числу, без использования округления.</w:t>
      </w:r>
    </w:p>
    <w:p w:rsidR="00EE2576" w:rsidRPr="00A64133" w:rsidRDefault="00A64133">
      <w:pPr>
        <w:pStyle w:val="a4"/>
        <w:numPr>
          <w:ilvl w:val="1"/>
          <w:numId w:val="5"/>
        </w:numPr>
        <w:tabs>
          <w:tab w:val="left" w:pos="1362"/>
        </w:tabs>
        <w:spacing w:line="276" w:lineRule="auto"/>
        <w:ind w:right="266" w:firstLine="567"/>
        <w:rPr>
          <w:sz w:val="24"/>
          <w:lang w:val="ru-RU"/>
        </w:rPr>
      </w:pPr>
      <w:r w:rsidRPr="003D5ECB">
        <w:rPr>
          <w:sz w:val="24"/>
          <w:lang w:val="ru-RU"/>
        </w:rPr>
        <w:t xml:space="preserve">Итоговый результат расчета значений показателей </w:t>
      </w:r>
      <w:proofErr w:type="gramStart"/>
      <w:r w:rsidRPr="003D5ECB">
        <w:rPr>
          <w:sz w:val="24"/>
          <w:lang w:val="ru-RU"/>
        </w:rPr>
        <w:t>риск-ориентированного</w:t>
      </w:r>
      <w:proofErr w:type="gramEnd"/>
      <w:r w:rsidRPr="003D5ECB">
        <w:rPr>
          <w:sz w:val="24"/>
          <w:lang w:val="ru-RU"/>
        </w:rPr>
        <w:t xml:space="preserve"> подхода используется Контрольным комитетом </w:t>
      </w:r>
      <w:r w:rsidR="009840C2" w:rsidRPr="003D5ECB">
        <w:rPr>
          <w:lang w:val="ru-RU"/>
        </w:rPr>
        <w:t>Ассоциации</w:t>
      </w:r>
      <w:r w:rsidRPr="003D5ECB">
        <w:rPr>
          <w:sz w:val="24"/>
          <w:lang w:val="ru-RU"/>
        </w:rPr>
        <w:t xml:space="preserve"> для принятия решения о проведении внеплановой проверки объекта контроля,</w:t>
      </w:r>
      <w:r w:rsidRPr="00A64133">
        <w:rPr>
          <w:sz w:val="24"/>
          <w:lang w:val="ru-RU"/>
        </w:rPr>
        <w:t xml:space="preserve"> деятельность которого связана с подготовкой проектной документации (исполнением функций технического заказчика) для строительства, реконструкции, капитального ремонта особо опасных, технически сложных и уникальных объектов.</w:t>
      </w:r>
    </w:p>
    <w:p w:rsidR="00EE2576" w:rsidRPr="009840C2" w:rsidRDefault="00EE2576">
      <w:pPr>
        <w:pStyle w:val="a3"/>
        <w:spacing w:before="2"/>
        <w:ind w:left="0"/>
        <w:rPr>
          <w:sz w:val="16"/>
          <w:szCs w:val="16"/>
          <w:lang w:val="ru-RU"/>
        </w:rPr>
      </w:pPr>
    </w:p>
    <w:p w:rsidR="00EE2576" w:rsidRDefault="00A64133">
      <w:pPr>
        <w:pStyle w:val="1"/>
        <w:numPr>
          <w:ilvl w:val="0"/>
          <w:numId w:val="7"/>
        </w:numPr>
        <w:tabs>
          <w:tab w:val="left" w:pos="3794"/>
        </w:tabs>
        <w:ind w:left="3793" w:hanging="300"/>
        <w:jc w:val="left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EE2576" w:rsidRPr="009840C2" w:rsidRDefault="00EE2576">
      <w:pPr>
        <w:pStyle w:val="a3"/>
        <w:spacing w:before="7"/>
        <w:ind w:left="0"/>
        <w:rPr>
          <w:b/>
          <w:sz w:val="16"/>
          <w:szCs w:val="16"/>
        </w:rPr>
      </w:pPr>
    </w:p>
    <w:p w:rsidR="00EE2576" w:rsidRPr="00A64133" w:rsidRDefault="00A64133">
      <w:pPr>
        <w:pStyle w:val="a4"/>
        <w:numPr>
          <w:ilvl w:val="1"/>
          <w:numId w:val="1"/>
        </w:numPr>
        <w:tabs>
          <w:tab w:val="left" w:pos="1209"/>
        </w:tabs>
        <w:spacing w:line="276" w:lineRule="auto"/>
        <w:ind w:right="269" w:firstLine="567"/>
        <w:jc w:val="both"/>
        <w:rPr>
          <w:sz w:val="24"/>
          <w:lang w:val="ru-RU"/>
        </w:rPr>
      </w:pPr>
      <w:r w:rsidRPr="00A64133">
        <w:rPr>
          <w:sz w:val="24"/>
          <w:lang w:val="ru-RU"/>
        </w:rPr>
        <w:t>Настоящий Порядок вступает в силу со дня внесения сведений о нем в государственный реестр саморегулируемых организаций.</w:t>
      </w:r>
    </w:p>
    <w:p w:rsidR="00AE5DA6" w:rsidRPr="00AE5DA6" w:rsidRDefault="00A64133" w:rsidP="00AE5DA6">
      <w:pPr>
        <w:pStyle w:val="a4"/>
        <w:numPr>
          <w:ilvl w:val="1"/>
          <w:numId w:val="1"/>
        </w:numPr>
        <w:tabs>
          <w:tab w:val="left" w:pos="1331"/>
        </w:tabs>
        <w:spacing w:before="2" w:line="276" w:lineRule="auto"/>
        <w:ind w:right="107" w:firstLine="591"/>
        <w:jc w:val="both"/>
        <w:rPr>
          <w:sz w:val="24"/>
          <w:szCs w:val="24"/>
          <w:lang w:val="ru-RU"/>
        </w:rPr>
      </w:pPr>
      <w:r w:rsidRPr="00AE5DA6">
        <w:rPr>
          <w:sz w:val="24"/>
          <w:lang w:val="ru-RU"/>
        </w:rPr>
        <w:t xml:space="preserve">Настоящий Порядок применяется в работе Контрольного комитета </w:t>
      </w:r>
      <w:r w:rsidR="00AE5DA6" w:rsidRPr="00AE5DA6">
        <w:rPr>
          <w:lang w:val="ru-RU"/>
        </w:rPr>
        <w:t>Ассоциации</w:t>
      </w:r>
      <w:r w:rsidRPr="00AE5DA6">
        <w:rPr>
          <w:sz w:val="24"/>
          <w:lang w:val="ru-RU"/>
        </w:rPr>
        <w:t xml:space="preserve"> одновременно с документами </w:t>
      </w:r>
      <w:r w:rsidR="00AE5DA6" w:rsidRPr="00AE5DA6">
        <w:rPr>
          <w:lang w:val="ru-RU"/>
        </w:rPr>
        <w:t>Ассоциации</w:t>
      </w:r>
      <w:r w:rsidRPr="00AE5DA6">
        <w:rPr>
          <w:sz w:val="24"/>
          <w:lang w:val="ru-RU"/>
        </w:rPr>
        <w:t xml:space="preserve"> – </w:t>
      </w:r>
      <w:r w:rsidR="00AE5DA6" w:rsidRPr="00AE5DA6">
        <w:rPr>
          <w:sz w:val="24"/>
          <w:szCs w:val="24"/>
          <w:lang w:val="ru-RU"/>
        </w:rPr>
        <w:t xml:space="preserve">«Правила </w:t>
      </w:r>
      <w:proofErr w:type="gramStart"/>
      <w:r w:rsidR="00AE5DA6" w:rsidRPr="00AE5DA6">
        <w:rPr>
          <w:sz w:val="24"/>
          <w:szCs w:val="24"/>
          <w:lang w:val="ru-RU"/>
        </w:rPr>
        <w:t>контроля за</w:t>
      </w:r>
      <w:proofErr w:type="gramEnd"/>
      <w:r w:rsidR="00AE5DA6" w:rsidRPr="00AE5DA6">
        <w:rPr>
          <w:sz w:val="24"/>
          <w:szCs w:val="24"/>
          <w:lang w:val="ru-RU"/>
        </w:rPr>
        <w:t xml:space="preserve"> деятельностью членов Ассоциации «Саморегулируемая организация Архитекторов и проектировщиков Дальнего Востока»</w:t>
      </w:r>
      <w:r w:rsidR="00AE5DA6" w:rsidRPr="00AE5DA6">
        <w:rPr>
          <w:spacing w:val="1"/>
          <w:sz w:val="24"/>
          <w:szCs w:val="24"/>
          <w:lang w:val="ru-RU"/>
        </w:rPr>
        <w:t xml:space="preserve"> </w:t>
      </w:r>
      <w:r w:rsidR="00AE5DA6" w:rsidRPr="00AE5DA6">
        <w:rPr>
          <w:sz w:val="24"/>
          <w:szCs w:val="24"/>
          <w:lang w:val="ru-RU"/>
        </w:rPr>
        <w:t>и «Положение о Контрольном комитете Ассоциации «Саморегулируемая организация Архитекторов и проектировщиков Дальнего Востока».</w:t>
      </w:r>
    </w:p>
    <w:p w:rsidR="00EE2576" w:rsidRPr="00AE5DA6" w:rsidRDefault="00A64133" w:rsidP="00AE5DA6">
      <w:pPr>
        <w:pStyle w:val="a4"/>
        <w:numPr>
          <w:ilvl w:val="1"/>
          <w:numId w:val="1"/>
        </w:numPr>
        <w:tabs>
          <w:tab w:val="left" w:pos="1259"/>
        </w:tabs>
        <w:spacing w:before="2" w:line="276" w:lineRule="auto"/>
        <w:ind w:right="267" w:firstLine="567"/>
        <w:jc w:val="both"/>
        <w:rPr>
          <w:sz w:val="24"/>
          <w:lang w:val="ru-RU"/>
        </w:rPr>
      </w:pPr>
      <w:r w:rsidRPr="00AE5DA6">
        <w:rPr>
          <w:sz w:val="24"/>
          <w:lang w:val="ru-RU"/>
        </w:rPr>
        <w:t xml:space="preserve">Положения, которые не урегулированы настоящим Порядком, но предусмотрены действующим Законодательством РФ и Уставом </w:t>
      </w:r>
      <w:r w:rsidR="00AE5DA6" w:rsidRPr="00AE5DA6">
        <w:rPr>
          <w:lang w:val="ru-RU"/>
        </w:rPr>
        <w:t>Ассоциации</w:t>
      </w:r>
      <w:r w:rsidRPr="00AE5DA6">
        <w:rPr>
          <w:sz w:val="24"/>
          <w:lang w:val="ru-RU"/>
        </w:rPr>
        <w:t xml:space="preserve">, требованиями, установленными Правилами, Стандартами </w:t>
      </w:r>
      <w:r w:rsidR="00AE5DA6" w:rsidRPr="00AE5DA6">
        <w:rPr>
          <w:lang w:val="ru-RU"/>
        </w:rPr>
        <w:t>Ассоциации</w:t>
      </w:r>
      <w:r w:rsidRPr="00AE5DA6">
        <w:rPr>
          <w:sz w:val="24"/>
          <w:lang w:val="ru-RU"/>
        </w:rPr>
        <w:t xml:space="preserve"> и другими документами </w:t>
      </w:r>
      <w:r w:rsidR="00AE5DA6" w:rsidRPr="00AE5DA6">
        <w:rPr>
          <w:lang w:val="ru-RU"/>
        </w:rPr>
        <w:t>Ассоциации</w:t>
      </w:r>
      <w:r w:rsidRPr="00AE5DA6">
        <w:rPr>
          <w:sz w:val="24"/>
          <w:lang w:val="ru-RU"/>
        </w:rPr>
        <w:t xml:space="preserve">, </w:t>
      </w:r>
      <w:proofErr w:type="gramStart"/>
      <w:r w:rsidRPr="00AE5DA6">
        <w:rPr>
          <w:sz w:val="24"/>
          <w:lang w:val="ru-RU"/>
        </w:rPr>
        <w:t>обязательны к исполнению</w:t>
      </w:r>
      <w:proofErr w:type="gramEnd"/>
      <w:r w:rsidRPr="00AE5DA6">
        <w:rPr>
          <w:sz w:val="24"/>
          <w:lang w:val="ru-RU"/>
        </w:rPr>
        <w:t xml:space="preserve"> и руководству в работе Контрольного комитета </w:t>
      </w:r>
      <w:r w:rsidR="00AE5DA6" w:rsidRPr="00AE5DA6">
        <w:rPr>
          <w:lang w:val="ru-RU"/>
        </w:rPr>
        <w:t>Ассоциации</w:t>
      </w:r>
      <w:r w:rsidRPr="00AE5DA6">
        <w:rPr>
          <w:sz w:val="24"/>
          <w:lang w:val="ru-RU"/>
        </w:rPr>
        <w:t xml:space="preserve">, </w:t>
      </w:r>
      <w:r w:rsidR="00AE5DA6">
        <w:rPr>
          <w:sz w:val="24"/>
          <w:lang w:val="ru-RU"/>
        </w:rPr>
        <w:t xml:space="preserve">Правления </w:t>
      </w:r>
      <w:r w:rsidR="00AE5DA6" w:rsidRPr="00AE5DA6">
        <w:rPr>
          <w:lang w:val="ru-RU"/>
        </w:rPr>
        <w:t>Ассоциации</w:t>
      </w:r>
      <w:r w:rsidRPr="00AE5DA6">
        <w:rPr>
          <w:sz w:val="24"/>
          <w:lang w:val="ru-RU"/>
        </w:rPr>
        <w:t xml:space="preserve"> и Исполнительной дирекции</w:t>
      </w:r>
      <w:r w:rsidRPr="00AE5DA6">
        <w:rPr>
          <w:spacing w:val="-1"/>
          <w:sz w:val="24"/>
          <w:lang w:val="ru-RU"/>
        </w:rPr>
        <w:t xml:space="preserve"> </w:t>
      </w:r>
      <w:r w:rsidR="00AE5DA6" w:rsidRPr="00AE5DA6">
        <w:rPr>
          <w:lang w:val="ru-RU"/>
        </w:rPr>
        <w:t>Ассоциации</w:t>
      </w:r>
      <w:r w:rsidRPr="00AE5DA6">
        <w:rPr>
          <w:sz w:val="24"/>
          <w:lang w:val="ru-RU"/>
        </w:rPr>
        <w:t>.</w:t>
      </w:r>
    </w:p>
    <w:p w:rsidR="00EE2576" w:rsidRPr="00A64133" w:rsidRDefault="00EE2576">
      <w:pPr>
        <w:spacing w:line="276" w:lineRule="auto"/>
        <w:jc w:val="both"/>
        <w:rPr>
          <w:sz w:val="24"/>
          <w:lang w:val="ru-RU"/>
        </w:rPr>
        <w:sectPr w:rsidR="00EE2576" w:rsidRPr="00A64133" w:rsidSect="009B7346">
          <w:pgSz w:w="11910" w:h="16840"/>
          <w:pgMar w:top="1040" w:right="580" w:bottom="760" w:left="851" w:header="0" w:footer="496" w:gutter="0"/>
          <w:cols w:space="720"/>
        </w:sectPr>
      </w:pPr>
    </w:p>
    <w:p w:rsidR="00EE2576" w:rsidRPr="00A64133" w:rsidRDefault="00A64133">
      <w:pPr>
        <w:pStyle w:val="1"/>
        <w:spacing w:before="71" w:line="274" w:lineRule="exact"/>
        <w:ind w:left="7901"/>
        <w:rPr>
          <w:lang w:val="ru-RU"/>
        </w:rPr>
      </w:pPr>
      <w:r w:rsidRPr="00A64133">
        <w:rPr>
          <w:lang w:val="ru-RU"/>
        </w:rPr>
        <w:lastRenderedPageBreak/>
        <w:t>Приложение № 1</w:t>
      </w:r>
    </w:p>
    <w:p w:rsidR="00EE2576" w:rsidRPr="00AE5DA6" w:rsidRDefault="00A64133" w:rsidP="00AE5DA6">
      <w:pPr>
        <w:pStyle w:val="a3"/>
        <w:ind w:left="3359" w:right="269" w:firstLine="636"/>
        <w:jc w:val="right"/>
        <w:rPr>
          <w:sz w:val="20"/>
          <w:szCs w:val="20"/>
          <w:lang w:val="ru-RU"/>
        </w:rPr>
      </w:pPr>
      <w:r w:rsidRPr="00AE5DA6">
        <w:rPr>
          <w:sz w:val="20"/>
          <w:szCs w:val="20"/>
          <w:lang w:val="ru-RU"/>
        </w:rPr>
        <w:t xml:space="preserve">к Порядку применения </w:t>
      </w:r>
      <w:proofErr w:type="gramStart"/>
      <w:r w:rsidRPr="00AE5DA6">
        <w:rPr>
          <w:sz w:val="20"/>
          <w:szCs w:val="20"/>
          <w:lang w:val="ru-RU"/>
        </w:rPr>
        <w:t>риск-ориентированного</w:t>
      </w:r>
      <w:proofErr w:type="gramEnd"/>
      <w:r w:rsidR="00AE5DA6">
        <w:rPr>
          <w:sz w:val="20"/>
          <w:szCs w:val="20"/>
          <w:lang w:val="ru-RU"/>
        </w:rPr>
        <w:t xml:space="preserve"> </w:t>
      </w:r>
      <w:r w:rsidRPr="00AE5DA6">
        <w:rPr>
          <w:sz w:val="20"/>
          <w:szCs w:val="20"/>
          <w:lang w:val="ru-RU"/>
        </w:rPr>
        <w:t xml:space="preserve"> подхода при  контроле за деятельностью членов </w:t>
      </w:r>
      <w:r w:rsidR="00AE5DA6" w:rsidRPr="00AE5DA6">
        <w:rPr>
          <w:sz w:val="20"/>
          <w:szCs w:val="20"/>
          <w:lang w:val="ru-RU"/>
        </w:rPr>
        <w:t>Ассоциации СРО АПДВ</w:t>
      </w:r>
    </w:p>
    <w:p w:rsidR="00AE5DA6" w:rsidRDefault="00AE5DA6">
      <w:pPr>
        <w:pStyle w:val="1"/>
        <w:ind w:left="1671"/>
        <w:rPr>
          <w:lang w:val="ru-RU"/>
        </w:rPr>
      </w:pPr>
    </w:p>
    <w:p w:rsidR="00EE2576" w:rsidRPr="00A64133" w:rsidRDefault="00A64133">
      <w:pPr>
        <w:pStyle w:val="1"/>
        <w:ind w:left="1671"/>
        <w:rPr>
          <w:lang w:val="ru-RU"/>
        </w:rPr>
      </w:pPr>
      <w:r w:rsidRPr="00A64133">
        <w:rPr>
          <w:lang w:val="ru-RU"/>
        </w:rPr>
        <w:t xml:space="preserve">Допустимые значения тяжести </w:t>
      </w:r>
      <w:proofErr w:type="gramStart"/>
      <w:r w:rsidRPr="00A64133">
        <w:rPr>
          <w:lang w:val="ru-RU"/>
        </w:rPr>
        <w:t>потенциальных</w:t>
      </w:r>
      <w:proofErr w:type="gramEnd"/>
      <w:r w:rsidRPr="00A64133">
        <w:rPr>
          <w:lang w:val="ru-RU"/>
        </w:rPr>
        <w:t xml:space="preserve"> негативных</w:t>
      </w:r>
    </w:p>
    <w:p w:rsidR="00EE2576" w:rsidRPr="00A64133" w:rsidRDefault="00A64133">
      <w:pPr>
        <w:spacing w:before="42" w:line="276" w:lineRule="auto"/>
        <w:ind w:left="238" w:right="399"/>
        <w:jc w:val="center"/>
        <w:rPr>
          <w:b/>
          <w:sz w:val="24"/>
          <w:lang w:val="ru-RU"/>
        </w:rPr>
      </w:pPr>
      <w:r w:rsidRPr="00A64133">
        <w:rPr>
          <w:b/>
          <w:sz w:val="24"/>
          <w:lang w:val="ru-RU"/>
        </w:rPr>
        <w:t>последствий факторов риска, рассматриваемых при определении показателя тяжести потенциальных негативных последствий</w:t>
      </w:r>
    </w:p>
    <w:p w:rsidR="00EE2576" w:rsidRPr="00A64133" w:rsidRDefault="00EE2576">
      <w:pPr>
        <w:pStyle w:val="a3"/>
        <w:spacing w:before="7"/>
        <w:ind w:left="0"/>
        <w:rPr>
          <w:b/>
          <w:sz w:val="27"/>
          <w:lang w:val="ru-RU"/>
        </w:rPr>
      </w:pPr>
    </w:p>
    <w:tbl>
      <w:tblPr>
        <w:tblStyle w:val="TableNormal"/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569"/>
        <w:gridCol w:w="1730"/>
        <w:gridCol w:w="1493"/>
        <w:gridCol w:w="2107"/>
      </w:tblGrid>
      <w:tr w:rsidR="00EE2576" w:rsidRPr="003D5ECB" w:rsidTr="009B7346">
        <w:trPr>
          <w:trHeight w:val="2020"/>
        </w:trPr>
        <w:tc>
          <w:tcPr>
            <w:tcW w:w="558" w:type="dxa"/>
          </w:tcPr>
          <w:p w:rsidR="00EE2576" w:rsidRDefault="00A64133">
            <w:pPr>
              <w:pStyle w:val="TableParagraph"/>
              <w:spacing w:before="96"/>
              <w:ind w:left="104" w:right="70" w:firstLine="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569" w:type="dxa"/>
          </w:tcPr>
          <w:p w:rsidR="00EE2576" w:rsidRDefault="00A64133">
            <w:pPr>
              <w:pStyle w:val="TableParagraph"/>
              <w:spacing w:before="96"/>
              <w:ind w:left="14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фактора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риска</w:t>
            </w:r>
            <w:proofErr w:type="spellEnd"/>
          </w:p>
        </w:tc>
        <w:tc>
          <w:tcPr>
            <w:tcW w:w="1730" w:type="dxa"/>
          </w:tcPr>
          <w:p w:rsidR="00EE2576" w:rsidRDefault="00A64133">
            <w:pPr>
              <w:pStyle w:val="TableParagraph"/>
              <w:spacing w:before="96"/>
              <w:ind w:left="545" w:right="253" w:hanging="25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Категория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риска</w:t>
            </w:r>
            <w:proofErr w:type="spellEnd"/>
          </w:p>
        </w:tc>
        <w:tc>
          <w:tcPr>
            <w:tcW w:w="1493" w:type="dxa"/>
          </w:tcPr>
          <w:p w:rsidR="00EE2576" w:rsidRDefault="00A64133">
            <w:pPr>
              <w:pStyle w:val="TableParagraph"/>
              <w:spacing w:before="96"/>
              <w:ind w:left="79" w:right="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Значимость</w:t>
            </w:r>
            <w:proofErr w:type="spellEnd"/>
          </w:p>
        </w:tc>
        <w:tc>
          <w:tcPr>
            <w:tcW w:w="2107" w:type="dxa"/>
          </w:tcPr>
          <w:p w:rsidR="00EE2576" w:rsidRPr="00A64133" w:rsidRDefault="00A64133">
            <w:pPr>
              <w:pStyle w:val="TableParagraph"/>
              <w:spacing w:before="96"/>
              <w:ind w:left="370"/>
              <w:jc w:val="left"/>
              <w:rPr>
                <w:b/>
                <w:sz w:val="24"/>
                <w:lang w:val="ru-RU"/>
              </w:rPr>
            </w:pPr>
            <w:r w:rsidRPr="00A64133">
              <w:rPr>
                <w:b/>
                <w:sz w:val="24"/>
                <w:lang w:val="ru-RU"/>
              </w:rPr>
              <w:t>Допустимые</w:t>
            </w:r>
          </w:p>
          <w:p w:rsidR="00EE2576" w:rsidRPr="00A64133" w:rsidRDefault="00A64133">
            <w:pPr>
              <w:pStyle w:val="TableParagraph"/>
              <w:ind w:left="77" w:right="55"/>
              <w:rPr>
                <w:b/>
                <w:sz w:val="24"/>
                <w:lang w:val="ru-RU"/>
              </w:rPr>
            </w:pPr>
            <w:r w:rsidRPr="00A64133">
              <w:rPr>
                <w:b/>
                <w:sz w:val="24"/>
                <w:lang w:val="ru-RU"/>
              </w:rPr>
              <w:t>значения тяжести потенциальных негативных последствий фактора риска</w:t>
            </w:r>
          </w:p>
        </w:tc>
      </w:tr>
      <w:tr w:rsidR="00EE2576" w:rsidRPr="003D5ECB" w:rsidTr="009B7346">
        <w:trPr>
          <w:trHeight w:val="3770"/>
        </w:trPr>
        <w:tc>
          <w:tcPr>
            <w:tcW w:w="558" w:type="dxa"/>
            <w:vMerge w:val="restart"/>
            <w:tcBorders>
              <w:left w:val="single" w:sz="4" w:space="0" w:color="000000"/>
            </w:tcBorders>
          </w:tcPr>
          <w:p w:rsidR="00EE2576" w:rsidRDefault="00A64133">
            <w:pPr>
              <w:pStyle w:val="TableParagraph"/>
              <w:spacing w:before="75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69" w:type="dxa"/>
          </w:tcPr>
          <w:p w:rsidR="00EE2576" w:rsidRPr="00A64133" w:rsidRDefault="00A64133" w:rsidP="0031749A">
            <w:pPr>
              <w:pStyle w:val="TableParagraph"/>
              <w:ind w:left="188" w:right="120" w:hanging="3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Наличие </w:t>
            </w:r>
            <w:r w:rsidRPr="00A64133">
              <w:rPr>
                <w:b/>
                <w:sz w:val="24"/>
                <w:lang w:val="ru-RU"/>
              </w:rPr>
              <w:t>фактов и размер возмещения вреда</w:t>
            </w:r>
            <w:r w:rsidRPr="00A64133">
              <w:rPr>
                <w:sz w:val="24"/>
                <w:lang w:val="ru-RU"/>
              </w:rPr>
              <w:t xml:space="preserve">, и выплаты компенсации сверх возмещения вреда из средств компенсационного фонда возмещения вреда </w:t>
            </w:r>
            <w:r w:rsidR="00AE5DA6" w:rsidRPr="00AE5DA6">
              <w:rPr>
                <w:lang w:val="ru-RU"/>
              </w:rPr>
              <w:t>Ассоциации</w:t>
            </w:r>
            <w:r w:rsidR="00AE5DA6">
              <w:rPr>
                <w:lang w:val="ru-RU"/>
              </w:rPr>
              <w:t xml:space="preserve"> СРО АПДВ</w:t>
            </w:r>
            <w:r w:rsidRPr="00A64133">
              <w:rPr>
                <w:sz w:val="24"/>
                <w:lang w:val="ru-RU"/>
              </w:rPr>
              <w:t xml:space="preserve"> или за счет страхового возмещения</w:t>
            </w:r>
          </w:p>
          <w:p w:rsidR="00EE2576" w:rsidRPr="00A64133" w:rsidRDefault="00A64133" w:rsidP="0031749A">
            <w:pPr>
              <w:pStyle w:val="TableParagraph"/>
              <w:ind w:left="188" w:right="120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вследствие недостатков работ по подготовке проектной</w:t>
            </w:r>
          </w:p>
          <w:p w:rsidR="00EE2576" w:rsidRPr="00A64133" w:rsidRDefault="00A64133" w:rsidP="0031749A">
            <w:pPr>
              <w:pStyle w:val="TableParagraph"/>
              <w:ind w:left="188" w:right="120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документации, </w:t>
            </w:r>
            <w:proofErr w:type="gramStart"/>
            <w:r w:rsidRPr="00A64133">
              <w:rPr>
                <w:sz w:val="24"/>
                <w:lang w:val="ru-RU"/>
              </w:rPr>
              <w:t>выполненных</w:t>
            </w:r>
            <w:proofErr w:type="gramEnd"/>
            <w:r w:rsidRPr="00A64133">
              <w:rPr>
                <w:sz w:val="24"/>
                <w:lang w:val="ru-RU"/>
              </w:rPr>
              <w:t xml:space="preserve"> объектом контроля (стоимостью по одному договору):</w:t>
            </w:r>
          </w:p>
        </w:tc>
        <w:tc>
          <w:tcPr>
            <w:tcW w:w="1730" w:type="dxa"/>
          </w:tcPr>
          <w:p w:rsidR="00EE2576" w:rsidRPr="00A64133" w:rsidRDefault="00EE2576" w:rsidP="0031749A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493" w:type="dxa"/>
          </w:tcPr>
          <w:p w:rsidR="00EE2576" w:rsidRPr="00A64133" w:rsidRDefault="00EE2576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107" w:type="dxa"/>
          </w:tcPr>
          <w:p w:rsidR="00EE2576" w:rsidRPr="00A64133" w:rsidRDefault="00EE2576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</w:tr>
      <w:tr w:rsidR="00EE2576" w:rsidTr="009B7346">
        <w:trPr>
          <w:trHeight w:val="472"/>
        </w:trPr>
        <w:tc>
          <w:tcPr>
            <w:tcW w:w="558" w:type="dxa"/>
            <w:vMerge/>
            <w:tcBorders>
              <w:top w:val="nil"/>
              <w:left w:val="single" w:sz="4" w:space="0" w:color="000000"/>
            </w:tcBorders>
          </w:tcPr>
          <w:p w:rsidR="00EE2576" w:rsidRPr="00A64133" w:rsidRDefault="00EE257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69" w:type="dxa"/>
            <w:vMerge w:val="restart"/>
          </w:tcPr>
          <w:p w:rsidR="00EE2576" w:rsidRDefault="00A64133">
            <w:pPr>
              <w:pStyle w:val="TableParagraph"/>
              <w:spacing w:before="89"/>
              <w:ind w:left="85" w:right="83"/>
              <w:rPr>
                <w:b/>
                <w:sz w:val="24"/>
              </w:rPr>
            </w:pPr>
            <w:r>
              <w:rPr>
                <w:sz w:val="24"/>
              </w:rPr>
              <w:t xml:space="preserve">1.1.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фактов</w:t>
            </w:r>
            <w:proofErr w:type="spellEnd"/>
          </w:p>
          <w:p w:rsidR="00EE2576" w:rsidRDefault="00A64133">
            <w:pPr>
              <w:pStyle w:val="TableParagraph"/>
              <w:ind w:left="78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возмещения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вреда</w:t>
            </w:r>
            <w:proofErr w:type="spellEnd"/>
          </w:p>
        </w:tc>
        <w:tc>
          <w:tcPr>
            <w:tcW w:w="1730" w:type="dxa"/>
          </w:tcPr>
          <w:p w:rsidR="00EE2576" w:rsidRDefault="00A64133">
            <w:pPr>
              <w:pStyle w:val="TableParagraph"/>
              <w:spacing w:before="89"/>
              <w:ind w:left="21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Низкий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493" w:type="dxa"/>
          </w:tcPr>
          <w:p w:rsidR="00EE2576" w:rsidRDefault="00A64133">
            <w:pPr>
              <w:pStyle w:val="TableParagraph"/>
              <w:spacing w:before="89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7" w:type="dxa"/>
          </w:tcPr>
          <w:p w:rsidR="00EE2576" w:rsidRDefault="00A64133">
            <w:pPr>
              <w:pStyle w:val="TableParagraph"/>
              <w:spacing w:before="89"/>
              <w:ind w:left="2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E2576" w:rsidTr="009B7346">
        <w:trPr>
          <w:trHeight w:val="731"/>
        </w:trPr>
        <w:tc>
          <w:tcPr>
            <w:tcW w:w="558" w:type="dxa"/>
            <w:vMerge/>
            <w:tcBorders>
              <w:top w:val="nil"/>
              <w:lef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 w:rsidR="00EE2576" w:rsidRDefault="00A64133">
            <w:pPr>
              <w:pStyle w:val="TableParagraph"/>
              <w:spacing w:before="74"/>
              <w:ind w:left="629" w:right="227" w:hanging="36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Умеренный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493" w:type="dxa"/>
          </w:tcPr>
          <w:p w:rsidR="00EE2576" w:rsidRDefault="00A64133">
            <w:pPr>
              <w:pStyle w:val="TableParagraph"/>
              <w:spacing w:before="74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7" w:type="dxa"/>
          </w:tcPr>
          <w:p w:rsidR="00EE2576" w:rsidRDefault="00A64133">
            <w:pPr>
              <w:pStyle w:val="TableParagraph"/>
              <w:spacing w:before="74"/>
              <w:ind w:left="75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1</w:t>
            </w:r>
          </w:p>
        </w:tc>
      </w:tr>
      <w:tr w:rsidR="00EE2576" w:rsidTr="009B7346">
        <w:trPr>
          <w:trHeight w:val="457"/>
        </w:trPr>
        <w:tc>
          <w:tcPr>
            <w:tcW w:w="558" w:type="dxa"/>
            <w:vMerge/>
            <w:tcBorders>
              <w:top w:val="nil"/>
              <w:lef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 w:rsidR="00EE2576" w:rsidRDefault="00A64133">
            <w:pPr>
              <w:pStyle w:val="TableParagraph"/>
              <w:spacing w:before="74"/>
              <w:ind w:left="1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493" w:type="dxa"/>
          </w:tcPr>
          <w:p w:rsidR="00EE2576" w:rsidRDefault="00A64133">
            <w:pPr>
              <w:pStyle w:val="TableParagraph"/>
              <w:spacing w:before="74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7" w:type="dxa"/>
          </w:tcPr>
          <w:p w:rsidR="00EE2576" w:rsidRDefault="00A64133">
            <w:pPr>
              <w:pStyle w:val="TableParagraph"/>
              <w:spacing w:before="74"/>
              <w:ind w:left="75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2</w:t>
            </w:r>
          </w:p>
        </w:tc>
      </w:tr>
      <w:tr w:rsidR="00EE2576" w:rsidTr="009B7346">
        <w:trPr>
          <w:trHeight w:val="731"/>
        </w:trPr>
        <w:tc>
          <w:tcPr>
            <w:tcW w:w="558" w:type="dxa"/>
            <w:vMerge/>
            <w:tcBorders>
              <w:top w:val="nil"/>
              <w:lef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 w:rsidR="00EE2576" w:rsidRDefault="00A64133">
            <w:pPr>
              <w:pStyle w:val="TableParagraph"/>
              <w:spacing w:before="72"/>
              <w:ind w:left="629" w:right="97" w:hanging="5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Значительный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493" w:type="dxa"/>
          </w:tcPr>
          <w:p w:rsidR="00EE2576" w:rsidRDefault="00A64133">
            <w:pPr>
              <w:pStyle w:val="TableParagraph"/>
              <w:spacing w:before="72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07" w:type="dxa"/>
          </w:tcPr>
          <w:p w:rsidR="00EE2576" w:rsidRDefault="00A64133">
            <w:pPr>
              <w:pStyle w:val="TableParagraph"/>
              <w:spacing w:before="72"/>
              <w:ind w:left="75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3</w:t>
            </w:r>
          </w:p>
        </w:tc>
      </w:tr>
      <w:tr w:rsidR="00EE2576" w:rsidTr="009B7346">
        <w:trPr>
          <w:trHeight w:val="455"/>
        </w:trPr>
        <w:tc>
          <w:tcPr>
            <w:tcW w:w="558" w:type="dxa"/>
            <w:vMerge/>
            <w:tcBorders>
              <w:top w:val="nil"/>
              <w:lef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 w:rsidR="00EE2576" w:rsidRDefault="00A64133">
            <w:pPr>
              <w:pStyle w:val="TableParagraph"/>
              <w:spacing w:before="74"/>
              <w:ind w:left="13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493" w:type="dxa"/>
          </w:tcPr>
          <w:p w:rsidR="00EE2576" w:rsidRDefault="00A64133">
            <w:pPr>
              <w:pStyle w:val="TableParagraph"/>
              <w:spacing w:before="74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07" w:type="dxa"/>
          </w:tcPr>
          <w:p w:rsidR="00EE2576" w:rsidRDefault="00A64133">
            <w:pPr>
              <w:pStyle w:val="TableParagraph"/>
              <w:spacing w:before="74"/>
              <w:ind w:left="75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4</w:t>
            </w:r>
          </w:p>
        </w:tc>
      </w:tr>
      <w:tr w:rsidR="00EE2576" w:rsidTr="009B7346">
        <w:trPr>
          <w:trHeight w:val="733"/>
        </w:trPr>
        <w:tc>
          <w:tcPr>
            <w:tcW w:w="558" w:type="dxa"/>
            <w:vMerge/>
            <w:tcBorders>
              <w:top w:val="nil"/>
              <w:lef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 w:rsidR="00EE2576" w:rsidRDefault="00A64133">
            <w:pPr>
              <w:pStyle w:val="TableParagraph"/>
              <w:spacing w:before="74"/>
              <w:ind w:left="160" w:right="123" w:firstLine="2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Чрезвычайно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493" w:type="dxa"/>
          </w:tcPr>
          <w:p w:rsidR="00EE2576" w:rsidRDefault="00A64133">
            <w:pPr>
              <w:pStyle w:val="TableParagraph"/>
              <w:spacing w:before="74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07" w:type="dxa"/>
          </w:tcPr>
          <w:p w:rsidR="00EE2576" w:rsidRDefault="00A64133">
            <w:pPr>
              <w:pStyle w:val="TableParagraph"/>
              <w:spacing w:before="74"/>
              <w:ind w:left="77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5</w:t>
            </w:r>
          </w:p>
        </w:tc>
      </w:tr>
      <w:tr w:rsidR="00EE2576" w:rsidTr="009B7346">
        <w:trPr>
          <w:trHeight w:val="455"/>
        </w:trPr>
        <w:tc>
          <w:tcPr>
            <w:tcW w:w="558" w:type="dxa"/>
            <w:vMerge/>
            <w:tcBorders>
              <w:top w:val="nil"/>
              <w:lef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vMerge w:val="restart"/>
          </w:tcPr>
          <w:p w:rsidR="00EE2576" w:rsidRPr="00A64133" w:rsidRDefault="00A64133" w:rsidP="0031749A">
            <w:pPr>
              <w:pStyle w:val="TableParagraph"/>
              <w:spacing w:before="72"/>
              <w:ind w:left="210" w:right="211" w:firstLine="7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1.2. </w:t>
            </w:r>
            <w:r w:rsidRPr="00A64133">
              <w:rPr>
                <w:b/>
                <w:sz w:val="24"/>
                <w:lang w:val="ru-RU"/>
              </w:rPr>
              <w:t xml:space="preserve">Размер </w:t>
            </w:r>
            <w:r w:rsidRPr="00A64133">
              <w:rPr>
                <w:sz w:val="24"/>
                <w:lang w:val="ru-RU"/>
              </w:rPr>
              <w:t xml:space="preserve">возмещения вреда и выплаты компенсации сверх возмещения вреда из КФ </w:t>
            </w:r>
            <w:proofErr w:type="gramStart"/>
            <w:r w:rsidRPr="00A64133">
              <w:rPr>
                <w:sz w:val="24"/>
                <w:lang w:val="ru-RU"/>
              </w:rPr>
              <w:t>ВВ</w:t>
            </w:r>
            <w:proofErr w:type="gramEnd"/>
          </w:p>
          <w:p w:rsidR="00EE2576" w:rsidRPr="00A64133" w:rsidRDefault="00A64133" w:rsidP="0031749A">
            <w:pPr>
              <w:pStyle w:val="TableParagraph"/>
              <w:ind w:left="1149" w:right="593" w:hanging="540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или за счет страхового возмещения</w:t>
            </w:r>
          </w:p>
        </w:tc>
        <w:tc>
          <w:tcPr>
            <w:tcW w:w="1730" w:type="dxa"/>
          </w:tcPr>
          <w:p w:rsidR="00EE2576" w:rsidRDefault="00A64133">
            <w:pPr>
              <w:pStyle w:val="TableParagraph"/>
              <w:spacing w:before="72"/>
              <w:ind w:left="21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Низкий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493" w:type="dxa"/>
          </w:tcPr>
          <w:p w:rsidR="00EE2576" w:rsidRDefault="00A64133">
            <w:pPr>
              <w:pStyle w:val="TableParagraph"/>
              <w:spacing w:before="72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7" w:type="dxa"/>
          </w:tcPr>
          <w:p w:rsidR="00EE2576" w:rsidRDefault="00A64133">
            <w:pPr>
              <w:pStyle w:val="TableParagraph"/>
              <w:spacing w:before="72"/>
              <w:ind w:left="2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E2576" w:rsidTr="009B7346">
        <w:trPr>
          <w:trHeight w:val="731"/>
        </w:trPr>
        <w:tc>
          <w:tcPr>
            <w:tcW w:w="558" w:type="dxa"/>
            <w:vMerge/>
            <w:tcBorders>
              <w:top w:val="nil"/>
              <w:lef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 w:rsidR="00EE2576" w:rsidRDefault="00A64133">
            <w:pPr>
              <w:pStyle w:val="TableParagraph"/>
              <w:spacing w:before="74"/>
              <w:ind w:left="629" w:right="227" w:hanging="36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Умеренный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493" w:type="dxa"/>
          </w:tcPr>
          <w:p w:rsidR="00EE2576" w:rsidRDefault="00A64133">
            <w:pPr>
              <w:pStyle w:val="TableParagraph"/>
              <w:spacing w:before="74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7" w:type="dxa"/>
          </w:tcPr>
          <w:p w:rsidR="00EE2576" w:rsidRDefault="00A64133">
            <w:pPr>
              <w:pStyle w:val="TableParagraph"/>
              <w:spacing w:before="74"/>
              <w:ind w:left="493" w:right="454" w:firstLine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млн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EE2576" w:rsidTr="009B7346">
        <w:trPr>
          <w:trHeight w:val="733"/>
        </w:trPr>
        <w:tc>
          <w:tcPr>
            <w:tcW w:w="558" w:type="dxa"/>
            <w:vMerge/>
            <w:tcBorders>
              <w:top w:val="nil"/>
              <w:lef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 w:rsidR="00EE2576" w:rsidRDefault="00A64133">
            <w:pPr>
              <w:pStyle w:val="TableParagraph"/>
              <w:spacing w:before="74"/>
              <w:ind w:left="1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493" w:type="dxa"/>
          </w:tcPr>
          <w:p w:rsidR="00EE2576" w:rsidRDefault="00A64133">
            <w:pPr>
              <w:pStyle w:val="TableParagraph"/>
              <w:spacing w:before="74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7" w:type="dxa"/>
          </w:tcPr>
          <w:p w:rsidR="00EE2576" w:rsidRDefault="00A64133">
            <w:pPr>
              <w:pStyle w:val="TableParagraph"/>
              <w:spacing w:before="74"/>
              <w:ind w:left="493" w:right="454" w:firstLine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3 </w:t>
            </w:r>
            <w:proofErr w:type="spellStart"/>
            <w:r>
              <w:rPr>
                <w:sz w:val="24"/>
              </w:rPr>
              <w:t>млн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EE2576" w:rsidTr="009B7346">
        <w:trPr>
          <w:trHeight w:val="731"/>
        </w:trPr>
        <w:tc>
          <w:tcPr>
            <w:tcW w:w="558" w:type="dxa"/>
            <w:vMerge/>
            <w:tcBorders>
              <w:top w:val="nil"/>
              <w:lef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vMerge/>
            <w:tcBorders>
              <w:top w:val="nil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 w:rsidR="00EE2576" w:rsidRDefault="00A64133">
            <w:pPr>
              <w:pStyle w:val="TableParagraph"/>
              <w:spacing w:before="72"/>
              <w:ind w:left="629" w:right="97" w:hanging="5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Значительный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493" w:type="dxa"/>
          </w:tcPr>
          <w:p w:rsidR="00EE2576" w:rsidRDefault="00A64133">
            <w:pPr>
              <w:pStyle w:val="TableParagraph"/>
              <w:spacing w:before="72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07" w:type="dxa"/>
          </w:tcPr>
          <w:p w:rsidR="00EE2576" w:rsidRDefault="00A64133">
            <w:pPr>
              <w:pStyle w:val="TableParagraph"/>
              <w:spacing w:before="72"/>
              <w:ind w:left="493" w:right="454" w:firstLine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5 </w:t>
            </w:r>
            <w:proofErr w:type="spellStart"/>
            <w:r>
              <w:rPr>
                <w:sz w:val="24"/>
              </w:rPr>
              <w:t>млн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</w:tbl>
    <w:p w:rsidR="00EE2576" w:rsidRDefault="00EE2576">
      <w:pPr>
        <w:rPr>
          <w:sz w:val="24"/>
        </w:rPr>
        <w:sectPr w:rsidR="00EE2576" w:rsidSect="00AE5DA6">
          <w:pgSz w:w="11910" w:h="16840"/>
          <w:pgMar w:top="851" w:right="580" w:bottom="760" w:left="1300" w:header="0" w:footer="496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569"/>
        <w:gridCol w:w="1730"/>
        <w:gridCol w:w="1493"/>
        <w:gridCol w:w="2107"/>
      </w:tblGrid>
      <w:tr w:rsidR="00EE2576" w:rsidTr="00AE5DA6">
        <w:trPr>
          <w:trHeight w:val="752"/>
        </w:trPr>
        <w:tc>
          <w:tcPr>
            <w:tcW w:w="558" w:type="dxa"/>
            <w:vMerge w:val="restar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92"/>
              <w:ind w:left="13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92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92"/>
              <w:ind w:left="429" w:right="395" w:firstLine="16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млн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EE2576" w:rsidTr="00AE5DA6">
        <w:trPr>
          <w:trHeight w:val="731"/>
        </w:trPr>
        <w:tc>
          <w:tcPr>
            <w:tcW w:w="55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2"/>
              <w:ind w:left="157" w:right="126" w:firstLine="2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Чрезвычайно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2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2"/>
              <w:ind w:left="460" w:right="443" w:firstLine="29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10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млн.руб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E2576" w:rsidRPr="003D5ECB" w:rsidTr="0031749A">
        <w:trPr>
          <w:trHeight w:val="6554"/>
        </w:trPr>
        <w:tc>
          <w:tcPr>
            <w:tcW w:w="55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4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Pr="00A64133" w:rsidRDefault="00A64133" w:rsidP="0031749A">
            <w:pPr>
              <w:pStyle w:val="TableParagraph"/>
              <w:spacing w:before="74"/>
              <w:ind w:left="137" w:right="126" w:firstLine="43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Наличие </w:t>
            </w:r>
            <w:r w:rsidRPr="00A64133">
              <w:rPr>
                <w:b/>
                <w:sz w:val="24"/>
                <w:lang w:val="ru-RU"/>
              </w:rPr>
              <w:t>фактов и размер возмещения убытков</w:t>
            </w:r>
            <w:r w:rsidRPr="00A64133">
              <w:rPr>
                <w:sz w:val="24"/>
                <w:lang w:val="ru-RU"/>
              </w:rPr>
              <w:t>, и выплаты компенсации сверх возмещения убытков из</w:t>
            </w:r>
            <w:r w:rsidRPr="00A64133">
              <w:rPr>
                <w:spacing w:val="-14"/>
                <w:sz w:val="24"/>
                <w:lang w:val="ru-RU"/>
              </w:rPr>
              <w:t xml:space="preserve"> </w:t>
            </w:r>
            <w:r w:rsidRPr="00A64133">
              <w:rPr>
                <w:sz w:val="24"/>
                <w:lang w:val="ru-RU"/>
              </w:rPr>
              <w:t xml:space="preserve">средств компенсационного фонда обеспечения договорных обязательств </w:t>
            </w:r>
            <w:r w:rsidR="0031749A">
              <w:rPr>
                <w:sz w:val="24"/>
                <w:lang w:val="ru-RU"/>
              </w:rPr>
              <w:t>Ассоциации СРО АПДВ</w:t>
            </w:r>
            <w:r w:rsidRPr="00A64133">
              <w:rPr>
                <w:sz w:val="24"/>
                <w:lang w:val="ru-RU"/>
              </w:rPr>
              <w:t xml:space="preserve"> или за счет страхового возмещения вследствие неисполнения</w:t>
            </w:r>
            <w:r w:rsidRPr="00A64133">
              <w:rPr>
                <w:spacing w:val="-1"/>
                <w:sz w:val="24"/>
                <w:lang w:val="ru-RU"/>
              </w:rPr>
              <w:t xml:space="preserve"> </w:t>
            </w:r>
            <w:r w:rsidRPr="00A64133">
              <w:rPr>
                <w:sz w:val="24"/>
                <w:lang w:val="ru-RU"/>
              </w:rPr>
              <w:t>или</w:t>
            </w:r>
          </w:p>
          <w:p w:rsidR="00EE2576" w:rsidRPr="00A64133" w:rsidRDefault="00A64133" w:rsidP="0031749A">
            <w:pPr>
              <w:pStyle w:val="TableParagraph"/>
              <w:ind w:left="211" w:right="204" w:firstLine="1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ненадлежащего исполнения обязательств по договорам подряда на подготовку проектной документации, заключенным объектом контроля с использованием конкурентных способов заключения договоров и функций технического заказчика (совокупный</w:t>
            </w:r>
            <w:r w:rsidRPr="00A64133">
              <w:rPr>
                <w:spacing w:val="-14"/>
                <w:sz w:val="24"/>
                <w:lang w:val="ru-RU"/>
              </w:rPr>
              <w:t xml:space="preserve"> </w:t>
            </w:r>
            <w:r w:rsidRPr="00A64133">
              <w:rPr>
                <w:sz w:val="24"/>
                <w:lang w:val="ru-RU"/>
              </w:rPr>
              <w:t>размер договоров, заключенных объектом контроля в течение 1</w:t>
            </w:r>
            <w:r w:rsidRPr="00A64133">
              <w:rPr>
                <w:spacing w:val="-1"/>
                <w:sz w:val="24"/>
                <w:lang w:val="ru-RU"/>
              </w:rPr>
              <w:t xml:space="preserve"> </w:t>
            </w:r>
            <w:r w:rsidRPr="00A64133">
              <w:rPr>
                <w:sz w:val="24"/>
                <w:lang w:val="ru-RU"/>
              </w:rPr>
              <w:t>года)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Pr="00A64133" w:rsidRDefault="00EE2576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Pr="00A64133" w:rsidRDefault="00EE2576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Pr="00A64133" w:rsidRDefault="00EE2576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</w:tr>
      <w:tr w:rsidR="00EE2576">
        <w:trPr>
          <w:trHeight w:val="474"/>
        </w:trPr>
        <w:tc>
          <w:tcPr>
            <w:tcW w:w="5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E2576" w:rsidRPr="00A64133" w:rsidRDefault="00EE257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91"/>
              <w:ind w:left="694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2.1.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фактов</w:t>
            </w:r>
            <w:proofErr w:type="spellEnd"/>
          </w:p>
          <w:p w:rsidR="00EE2576" w:rsidRDefault="00A64133">
            <w:pPr>
              <w:pStyle w:val="TableParagraph"/>
              <w:ind w:left="68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возмещения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убытков</w:t>
            </w:r>
            <w:proofErr w:type="spellEnd"/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91"/>
              <w:ind w:left="2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Низкий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91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91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E2576">
        <w:trPr>
          <w:trHeight w:val="731"/>
        </w:trPr>
        <w:tc>
          <w:tcPr>
            <w:tcW w:w="5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2"/>
              <w:ind w:left="625" w:right="231" w:hanging="36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Умеренный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2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2"/>
              <w:ind w:left="67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1</w:t>
            </w:r>
          </w:p>
        </w:tc>
      </w:tr>
      <w:tr w:rsidR="00EE2576">
        <w:trPr>
          <w:trHeight w:val="455"/>
        </w:trPr>
        <w:tc>
          <w:tcPr>
            <w:tcW w:w="5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4"/>
              <w:ind w:left="1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4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4"/>
              <w:ind w:left="67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2</w:t>
            </w:r>
          </w:p>
        </w:tc>
      </w:tr>
      <w:tr w:rsidR="00EE2576">
        <w:trPr>
          <w:trHeight w:val="733"/>
        </w:trPr>
        <w:tc>
          <w:tcPr>
            <w:tcW w:w="5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4"/>
              <w:ind w:left="625" w:right="101" w:hanging="5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Значительный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4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4"/>
              <w:ind w:left="67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3</w:t>
            </w:r>
          </w:p>
        </w:tc>
      </w:tr>
      <w:tr w:rsidR="00EE2576">
        <w:trPr>
          <w:trHeight w:val="455"/>
        </w:trPr>
        <w:tc>
          <w:tcPr>
            <w:tcW w:w="5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2"/>
              <w:ind w:left="13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2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2"/>
              <w:ind w:left="67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4</w:t>
            </w:r>
          </w:p>
        </w:tc>
      </w:tr>
      <w:tr w:rsidR="00EE2576" w:rsidTr="0031749A">
        <w:trPr>
          <w:trHeight w:val="855"/>
        </w:trPr>
        <w:tc>
          <w:tcPr>
            <w:tcW w:w="5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4"/>
              <w:ind w:left="157" w:right="126" w:firstLine="2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Чрезвычайно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4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4"/>
              <w:ind w:left="70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5</w:t>
            </w:r>
          </w:p>
        </w:tc>
      </w:tr>
      <w:tr w:rsidR="00EE2576">
        <w:trPr>
          <w:trHeight w:val="457"/>
        </w:trPr>
        <w:tc>
          <w:tcPr>
            <w:tcW w:w="5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Pr="00A64133" w:rsidRDefault="00A64133">
            <w:pPr>
              <w:pStyle w:val="TableParagraph"/>
              <w:spacing w:before="74"/>
              <w:ind w:left="732" w:right="468" w:hanging="250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2.2. </w:t>
            </w:r>
            <w:r w:rsidRPr="00A64133">
              <w:rPr>
                <w:b/>
                <w:sz w:val="24"/>
                <w:lang w:val="ru-RU"/>
              </w:rPr>
              <w:t xml:space="preserve">Размер возмещения убытков </w:t>
            </w:r>
            <w:r w:rsidRPr="00A64133">
              <w:rPr>
                <w:sz w:val="24"/>
                <w:lang w:val="ru-RU"/>
              </w:rPr>
              <w:t xml:space="preserve">и выплаты компенсации </w:t>
            </w:r>
            <w:proofErr w:type="gramStart"/>
            <w:r w:rsidRPr="00A64133">
              <w:rPr>
                <w:sz w:val="24"/>
                <w:lang w:val="ru-RU"/>
              </w:rPr>
              <w:t>сверх</w:t>
            </w:r>
            <w:proofErr w:type="gramEnd"/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4"/>
              <w:ind w:left="2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Низкий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4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4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E2576">
        <w:trPr>
          <w:trHeight w:val="731"/>
        </w:trPr>
        <w:tc>
          <w:tcPr>
            <w:tcW w:w="5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2"/>
              <w:ind w:left="625" w:right="231" w:hanging="36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Умеренный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2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2"/>
              <w:ind w:left="489" w:right="458" w:firstLine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млн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</w:tbl>
    <w:p w:rsidR="00EE2576" w:rsidRDefault="00EE2576">
      <w:pPr>
        <w:rPr>
          <w:sz w:val="24"/>
        </w:rPr>
        <w:sectPr w:rsidR="00EE2576">
          <w:pgSz w:w="11910" w:h="16840"/>
          <w:pgMar w:top="1100" w:right="580" w:bottom="680" w:left="1300" w:header="0" w:footer="496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569"/>
        <w:gridCol w:w="1730"/>
        <w:gridCol w:w="1493"/>
        <w:gridCol w:w="2107"/>
      </w:tblGrid>
      <w:tr w:rsidR="00EE2576" w:rsidTr="003D5ECB">
        <w:trPr>
          <w:trHeight w:val="752"/>
        </w:trPr>
        <w:tc>
          <w:tcPr>
            <w:tcW w:w="558" w:type="dxa"/>
            <w:vMerge w:val="restar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Pr="00A64133" w:rsidRDefault="00A64133">
            <w:pPr>
              <w:pStyle w:val="TableParagraph"/>
              <w:spacing w:before="92"/>
              <w:ind w:left="295" w:right="298" w:firstLine="3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возмещения убытков из средств КФ ОДО или за</w:t>
            </w:r>
            <w:r w:rsidRPr="00A64133">
              <w:rPr>
                <w:spacing w:val="-12"/>
                <w:sz w:val="24"/>
                <w:lang w:val="ru-RU"/>
              </w:rPr>
              <w:t xml:space="preserve"> </w:t>
            </w:r>
            <w:r w:rsidRPr="00A64133">
              <w:rPr>
                <w:sz w:val="24"/>
                <w:lang w:val="ru-RU"/>
              </w:rPr>
              <w:t>счет страхового</w:t>
            </w:r>
            <w:r w:rsidRPr="00A64133">
              <w:rPr>
                <w:spacing w:val="-2"/>
                <w:sz w:val="24"/>
                <w:lang w:val="ru-RU"/>
              </w:rPr>
              <w:t xml:space="preserve"> </w:t>
            </w:r>
            <w:r w:rsidRPr="00A64133">
              <w:rPr>
                <w:sz w:val="24"/>
                <w:lang w:val="ru-RU"/>
              </w:rPr>
              <w:t>возмещения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92"/>
              <w:ind w:left="1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92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92"/>
              <w:ind w:left="489" w:right="458" w:firstLine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3 </w:t>
            </w:r>
            <w:proofErr w:type="spellStart"/>
            <w:r>
              <w:rPr>
                <w:sz w:val="24"/>
              </w:rPr>
              <w:t>млн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EE2576" w:rsidTr="003D5ECB">
        <w:trPr>
          <w:trHeight w:val="731"/>
        </w:trPr>
        <w:tc>
          <w:tcPr>
            <w:tcW w:w="55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2"/>
              <w:ind w:left="625" w:right="101" w:hanging="5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Значительный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2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2"/>
              <w:ind w:left="489" w:right="458" w:firstLine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5 </w:t>
            </w:r>
            <w:proofErr w:type="spellStart"/>
            <w:r>
              <w:rPr>
                <w:sz w:val="24"/>
              </w:rPr>
              <w:t>млн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EE2576" w:rsidTr="003D5ECB">
        <w:trPr>
          <w:trHeight w:val="731"/>
        </w:trPr>
        <w:tc>
          <w:tcPr>
            <w:tcW w:w="55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4"/>
              <w:ind w:left="13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4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4"/>
              <w:ind w:left="429" w:right="395" w:firstLine="16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млн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EE2576" w:rsidTr="003D5ECB">
        <w:trPr>
          <w:trHeight w:val="733"/>
        </w:trPr>
        <w:tc>
          <w:tcPr>
            <w:tcW w:w="55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4"/>
              <w:ind w:left="157" w:right="126" w:firstLine="2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Чрезвычайно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4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4"/>
              <w:ind w:left="460" w:right="444" w:firstLine="29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10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млн.руб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E2576">
        <w:trPr>
          <w:trHeight w:val="455"/>
        </w:trPr>
        <w:tc>
          <w:tcPr>
            <w:tcW w:w="55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2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Pr="00A64133" w:rsidRDefault="00A64133" w:rsidP="0031749A">
            <w:pPr>
              <w:pStyle w:val="TableParagraph"/>
              <w:spacing w:before="72"/>
              <w:ind w:left="87" w:right="83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Непринятие объектом контроля мер, направленных </w:t>
            </w:r>
            <w:proofErr w:type="gramStart"/>
            <w:r w:rsidRPr="00A64133">
              <w:rPr>
                <w:sz w:val="24"/>
                <w:lang w:val="ru-RU"/>
              </w:rPr>
              <w:t>на</w:t>
            </w:r>
            <w:proofErr w:type="gramEnd"/>
          </w:p>
          <w:p w:rsidR="00EE2576" w:rsidRPr="00A64133" w:rsidRDefault="00A64133" w:rsidP="0031749A">
            <w:pPr>
              <w:pStyle w:val="TableParagraph"/>
              <w:ind w:left="87" w:right="83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предотвращение нарушений, недостатков и</w:t>
            </w:r>
          </w:p>
          <w:p w:rsidR="00EE2576" w:rsidRPr="00A64133" w:rsidRDefault="00A64133" w:rsidP="0031749A">
            <w:pPr>
              <w:pStyle w:val="TableParagraph"/>
              <w:ind w:left="91" w:right="83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</w:t>
            </w:r>
          </w:p>
          <w:p w:rsidR="00EE2576" w:rsidRPr="00A64133" w:rsidRDefault="00A64133" w:rsidP="0031749A">
            <w:pPr>
              <w:pStyle w:val="TableParagraph"/>
              <w:ind w:left="88" w:right="83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недобросовестных действий при подготовке проектной</w:t>
            </w:r>
          </w:p>
          <w:p w:rsidR="00EE2576" w:rsidRPr="00A64133" w:rsidRDefault="00A64133" w:rsidP="0031749A">
            <w:pPr>
              <w:pStyle w:val="TableParagraph"/>
              <w:ind w:left="184" w:right="222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документации и исполнение функций технического заказчика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2"/>
              <w:ind w:left="2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Низкий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2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2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E2576">
        <w:trPr>
          <w:trHeight w:val="731"/>
        </w:trPr>
        <w:tc>
          <w:tcPr>
            <w:tcW w:w="5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4"/>
              <w:ind w:left="625" w:right="231" w:hanging="36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Умеренный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4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4"/>
              <w:ind w:left="67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1</w:t>
            </w:r>
          </w:p>
        </w:tc>
      </w:tr>
      <w:tr w:rsidR="00EE2576">
        <w:trPr>
          <w:trHeight w:val="458"/>
        </w:trPr>
        <w:tc>
          <w:tcPr>
            <w:tcW w:w="5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5"/>
              <w:ind w:left="1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5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5"/>
              <w:ind w:left="67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3</w:t>
            </w:r>
          </w:p>
        </w:tc>
      </w:tr>
      <w:tr w:rsidR="00EE2576">
        <w:trPr>
          <w:trHeight w:val="731"/>
        </w:trPr>
        <w:tc>
          <w:tcPr>
            <w:tcW w:w="5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2"/>
              <w:ind w:left="625" w:right="101" w:hanging="5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Значительный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2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2"/>
              <w:ind w:left="67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4</w:t>
            </w:r>
          </w:p>
        </w:tc>
      </w:tr>
      <w:tr w:rsidR="00EE2576">
        <w:trPr>
          <w:trHeight w:val="455"/>
        </w:trPr>
        <w:tc>
          <w:tcPr>
            <w:tcW w:w="5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4"/>
              <w:ind w:left="13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4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4"/>
              <w:ind w:left="67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5</w:t>
            </w:r>
          </w:p>
        </w:tc>
      </w:tr>
      <w:tr w:rsidR="00EE2576">
        <w:trPr>
          <w:trHeight w:val="1664"/>
        </w:trPr>
        <w:tc>
          <w:tcPr>
            <w:tcW w:w="5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4"/>
              <w:ind w:left="157" w:right="126" w:firstLine="2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Чрезвычайно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4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4"/>
              <w:ind w:left="70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5</w:t>
            </w:r>
          </w:p>
        </w:tc>
      </w:tr>
      <w:tr w:rsidR="00EE2576" w:rsidRPr="003D5ECB">
        <w:trPr>
          <w:trHeight w:val="2940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4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Pr="00A64133" w:rsidRDefault="00A64133" w:rsidP="0031749A">
            <w:pPr>
              <w:pStyle w:val="TableParagraph"/>
              <w:spacing w:before="74"/>
              <w:ind w:left="168" w:right="160" w:firstLine="43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Фактический максимальный уровень ответственности члена </w:t>
            </w:r>
            <w:r w:rsidR="00134F68">
              <w:rPr>
                <w:sz w:val="24"/>
                <w:lang w:val="ru-RU"/>
              </w:rPr>
              <w:t>Ассоциации СРО АПДВ</w:t>
            </w:r>
            <w:r w:rsidRPr="00A64133">
              <w:rPr>
                <w:sz w:val="24"/>
                <w:lang w:val="ru-RU"/>
              </w:rPr>
              <w:t xml:space="preserve"> </w:t>
            </w:r>
            <w:proofErr w:type="gramStart"/>
            <w:r w:rsidRPr="00A64133">
              <w:rPr>
                <w:sz w:val="24"/>
                <w:lang w:val="ru-RU"/>
              </w:rPr>
              <w:t>по</w:t>
            </w:r>
            <w:proofErr w:type="gramEnd"/>
          </w:p>
          <w:p w:rsidR="00EE2576" w:rsidRPr="00A64133" w:rsidRDefault="00A64133" w:rsidP="0031749A">
            <w:pPr>
              <w:pStyle w:val="TableParagraph"/>
              <w:ind w:left="184" w:right="83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одному договору подряда на подготовку </w:t>
            </w:r>
            <w:proofErr w:type="gramStart"/>
            <w:r w:rsidRPr="00A64133">
              <w:rPr>
                <w:sz w:val="24"/>
                <w:lang w:val="ru-RU"/>
              </w:rPr>
              <w:t>проектной</w:t>
            </w:r>
            <w:proofErr w:type="gramEnd"/>
          </w:p>
          <w:p w:rsidR="00EE2576" w:rsidRPr="00A64133" w:rsidRDefault="00A64133" w:rsidP="0031749A">
            <w:pPr>
              <w:pStyle w:val="TableParagraph"/>
              <w:ind w:left="184" w:right="222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документации и/или договору на исполнение функций технического заказчика, заключенному в течение отчетного года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Pr="00A64133" w:rsidRDefault="00EE2576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Pr="00A64133" w:rsidRDefault="00EE2576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Pr="00A64133" w:rsidRDefault="00EE2576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</w:tr>
      <w:tr w:rsidR="00EE2576">
        <w:trPr>
          <w:trHeight w:val="751"/>
        </w:trPr>
        <w:tc>
          <w:tcPr>
            <w:tcW w:w="55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Pr="00A64133" w:rsidRDefault="00EE2576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3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Pr="00A64133" w:rsidRDefault="00A64133">
            <w:pPr>
              <w:pStyle w:val="TableParagraph"/>
              <w:spacing w:before="92" w:line="244" w:lineRule="auto"/>
              <w:ind w:left="480" w:right="455" w:firstLine="177"/>
              <w:jc w:val="left"/>
              <w:rPr>
                <w:b/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4.1. </w:t>
            </w:r>
            <w:r w:rsidRPr="00A64133">
              <w:rPr>
                <w:b/>
                <w:sz w:val="24"/>
                <w:lang w:val="ru-RU"/>
              </w:rPr>
              <w:t>Первый уровень ответственности – до 25</w:t>
            </w:r>
          </w:p>
          <w:p w:rsidR="00EE2576" w:rsidRDefault="00A64133">
            <w:pPr>
              <w:pStyle w:val="TableParagraph"/>
              <w:spacing w:line="271" w:lineRule="exact"/>
              <w:ind w:left="91" w:right="83"/>
              <w:rPr>
                <w:b/>
                <w:sz w:val="24"/>
                <w:lang w:val="ru-RU"/>
              </w:rPr>
            </w:pPr>
            <w:proofErr w:type="spellStart"/>
            <w:r w:rsidRPr="00A64133">
              <w:rPr>
                <w:b/>
                <w:sz w:val="24"/>
                <w:lang w:val="ru-RU"/>
              </w:rPr>
              <w:t>млн</w:t>
            </w:r>
            <w:proofErr w:type="gramStart"/>
            <w:r w:rsidRPr="00A64133">
              <w:rPr>
                <w:b/>
                <w:sz w:val="24"/>
                <w:lang w:val="ru-RU"/>
              </w:rPr>
              <w:t>.р</w:t>
            </w:r>
            <w:proofErr w:type="gramEnd"/>
            <w:r w:rsidRPr="00A64133">
              <w:rPr>
                <w:b/>
                <w:sz w:val="24"/>
                <w:lang w:val="ru-RU"/>
              </w:rPr>
              <w:t>уб</w:t>
            </w:r>
            <w:proofErr w:type="spellEnd"/>
            <w:r w:rsidRPr="00A64133">
              <w:rPr>
                <w:b/>
                <w:sz w:val="24"/>
                <w:lang w:val="ru-RU"/>
              </w:rPr>
              <w:t>.</w:t>
            </w:r>
          </w:p>
          <w:p w:rsidR="00EE2576" w:rsidRPr="00A64133" w:rsidRDefault="00A64133">
            <w:pPr>
              <w:pStyle w:val="TableParagraph"/>
              <w:ind w:left="94" w:right="83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Фактическая стоимость работ по одному договору подряда на подготовку </w:t>
            </w:r>
            <w:proofErr w:type="gramStart"/>
            <w:r w:rsidRPr="00A64133">
              <w:rPr>
                <w:sz w:val="24"/>
                <w:lang w:val="ru-RU"/>
              </w:rPr>
              <w:t>проектной</w:t>
            </w:r>
            <w:proofErr w:type="gramEnd"/>
          </w:p>
          <w:p w:rsidR="00EE2576" w:rsidRPr="00A64133" w:rsidRDefault="00A64133">
            <w:pPr>
              <w:pStyle w:val="TableParagraph"/>
              <w:ind w:left="93" w:right="83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документации, выполненной объектом контроля</w:t>
            </w:r>
          </w:p>
          <w:p w:rsidR="00EE2576" w:rsidRDefault="00A64133">
            <w:pPr>
              <w:pStyle w:val="TableParagraph"/>
              <w:ind w:left="90" w:right="83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(в течение отчетного года)</w:t>
            </w:r>
          </w:p>
          <w:p w:rsidR="0031749A" w:rsidRDefault="0031749A">
            <w:pPr>
              <w:pStyle w:val="TableParagraph"/>
              <w:ind w:left="90" w:right="83"/>
              <w:rPr>
                <w:sz w:val="24"/>
                <w:lang w:val="ru-RU"/>
              </w:rPr>
            </w:pPr>
          </w:p>
          <w:p w:rsidR="0031749A" w:rsidRDefault="0031749A">
            <w:pPr>
              <w:pStyle w:val="TableParagraph"/>
              <w:ind w:left="90" w:right="83"/>
              <w:rPr>
                <w:sz w:val="24"/>
                <w:lang w:val="ru-RU"/>
              </w:rPr>
            </w:pPr>
          </w:p>
          <w:p w:rsidR="0031749A" w:rsidRDefault="0031749A">
            <w:pPr>
              <w:pStyle w:val="TableParagraph"/>
              <w:ind w:left="90" w:right="83"/>
              <w:rPr>
                <w:sz w:val="24"/>
                <w:lang w:val="ru-RU"/>
              </w:rPr>
            </w:pPr>
          </w:p>
          <w:p w:rsidR="0031749A" w:rsidRPr="00A64133" w:rsidRDefault="0031749A">
            <w:pPr>
              <w:pStyle w:val="TableParagraph"/>
              <w:ind w:left="90" w:right="83"/>
              <w:rPr>
                <w:sz w:val="24"/>
                <w:lang w:val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92"/>
              <w:ind w:left="2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Низкий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92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92"/>
              <w:ind w:left="460" w:right="250" w:hanging="11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превышает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млн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EE2576">
        <w:trPr>
          <w:trHeight w:val="731"/>
        </w:trPr>
        <w:tc>
          <w:tcPr>
            <w:tcW w:w="5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2"/>
              <w:ind w:left="625" w:right="231" w:hanging="36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Умеренный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2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2"/>
              <w:ind w:left="491" w:right="279" w:hanging="17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превышает</w:t>
            </w:r>
            <w:proofErr w:type="spellEnd"/>
            <w:r>
              <w:rPr>
                <w:sz w:val="24"/>
              </w:rPr>
              <w:t xml:space="preserve"> 3 </w:t>
            </w:r>
            <w:proofErr w:type="spellStart"/>
            <w:r>
              <w:rPr>
                <w:sz w:val="24"/>
              </w:rPr>
              <w:t>млн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EE2576" w:rsidTr="00F916E1">
        <w:trPr>
          <w:trHeight w:val="1438"/>
        </w:trPr>
        <w:tc>
          <w:tcPr>
            <w:tcW w:w="5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4"/>
              <w:ind w:left="1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4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4"/>
              <w:ind w:left="489" w:right="278" w:hanging="17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превышает</w:t>
            </w:r>
            <w:proofErr w:type="spellEnd"/>
            <w:r>
              <w:rPr>
                <w:sz w:val="24"/>
              </w:rPr>
              <w:t xml:space="preserve"> 5 </w:t>
            </w:r>
            <w:proofErr w:type="spellStart"/>
            <w:r>
              <w:rPr>
                <w:sz w:val="24"/>
              </w:rPr>
              <w:t>млн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986FCF" w:rsidTr="000D299F">
        <w:trPr>
          <w:trHeight w:val="2888"/>
        </w:trPr>
        <w:tc>
          <w:tcPr>
            <w:tcW w:w="558" w:type="dxa"/>
            <w:tcBorders>
              <w:top w:val="single" w:sz="8" w:space="0" w:color="000000"/>
              <w:right w:val="single" w:sz="8" w:space="0" w:color="000000"/>
            </w:tcBorders>
          </w:tcPr>
          <w:p w:rsidR="00986FCF" w:rsidRDefault="00986FCF">
            <w:pPr>
              <w:pStyle w:val="TableParagraph"/>
              <w:jc w:val="left"/>
              <w:rPr>
                <w:sz w:val="24"/>
              </w:rPr>
            </w:pPr>
            <w:bookmarkStart w:id="1" w:name="_GoBack" w:colFirst="4" w:colLast="4"/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86FCF" w:rsidRPr="00A64133" w:rsidRDefault="00986FCF">
            <w:pPr>
              <w:pStyle w:val="TableParagraph"/>
              <w:spacing w:before="75" w:line="244" w:lineRule="auto"/>
              <w:ind w:left="480" w:right="455" w:firstLine="223"/>
              <w:jc w:val="left"/>
              <w:rPr>
                <w:b/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4.2. </w:t>
            </w:r>
            <w:r w:rsidRPr="00A64133">
              <w:rPr>
                <w:b/>
                <w:sz w:val="24"/>
                <w:lang w:val="ru-RU"/>
              </w:rPr>
              <w:t>Второй уровень ответственности – до 50</w:t>
            </w:r>
          </w:p>
          <w:p w:rsidR="00986FCF" w:rsidRPr="00A64133" w:rsidRDefault="00986FCF">
            <w:pPr>
              <w:pStyle w:val="TableParagraph"/>
              <w:spacing w:line="271" w:lineRule="exact"/>
              <w:ind w:left="91" w:right="83"/>
              <w:rPr>
                <w:b/>
                <w:sz w:val="24"/>
                <w:lang w:val="ru-RU"/>
              </w:rPr>
            </w:pPr>
            <w:proofErr w:type="spellStart"/>
            <w:r w:rsidRPr="00A64133">
              <w:rPr>
                <w:b/>
                <w:sz w:val="24"/>
                <w:lang w:val="ru-RU"/>
              </w:rPr>
              <w:t>млн</w:t>
            </w:r>
            <w:proofErr w:type="gramStart"/>
            <w:r w:rsidRPr="00A64133">
              <w:rPr>
                <w:b/>
                <w:sz w:val="24"/>
                <w:lang w:val="ru-RU"/>
              </w:rPr>
              <w:t>.р</w:t>
            </w:r>
            <w:proofErr w:type="gramEnd"/>
            <w:r w:rsidRPr="00A64133">
              <w:rPr>
                <w:b/>
                <w:sz w:val="24"/>
                <w:lang w:val="ru-RU"/>
              </w:rPr>
              <w:t>уб</w:t>
            </w:r>
            <w:proofErr w:type="spellEnd"/>
            <w:r w:rsidRPr="00A64133">
              <w:rPr>
                <w:b/>
                <w:sz w:val="24"/>
                <w:lang w:val="ru-RU"/>
              </w:rPr>
              <w:t>.</w:t>
            </w:r>
          </w:p>
          <w:p w:rsidR="00986FCF" w:rsidRPr="00A64133" w:rsidRDefault="00986FCF">
            <w:pPr>
              <w:pStyle w:val="TableParagraph"/>
              <w:spacing w:before="87"/>
              <w:ind w:left="94" w:right="83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Фактическая стоимость работ по одному договору подряда на подготовку </w:t>
            </w:r>
            <w:proofErr w:type="gramStart"/>
            <w:r w:rsidRPr="00A64133">
              <w:rPr>
                <w:sz w:val="24"/>
                <w:lang w:val="ru-RU"/>
              </w:rPr>
              <w:t>проектной</w:t>
            </w:r>
            <w:proofErr w:type="gramEnd"/>
          </w:p>
          <w:p w:rsidR="00986FCF" w:rsidRPr="00A64133" w:rsidRDefault="00986FCF">
            <w:pPr>
              <w:pStyle w:val="TableParagraph"/>
              <w:ind w:left="92" w:right="83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документации, </w:t>
            </w:r>
            <w:proofErr w:type="gramStart"/>
            <w:r w:rsidRPr="00A64133">
              <w:rPr>
                <w:sz w:val="24"/>
                <w:lang w:val="ru-RU"/>
              </w:rPr>
              <w:t>выполненных</w:t>
            </w:r>
            <w:proofErr w:type="gramEnd"/>
            <w:r w:rsidRPr="00A64133">
              <w:rPr>
                <w:sz w:val="24"/>
                <w:lang w:val="ru-RU"/>
              </w:rPr>
              <w:t xml:space="preserve"> объектом контроля</w:t>
            </w:r>
          </w:p>
          <w:p w:rsidR="00986FCF" w:rsidRPr="00A64133" w:rsidRDefault="00986FCF" w:rsidP="005B3E70">
            <w:pPr>
              <w:pStyle w:val="TableParagraph"/>
              <w:ind w:left="86" w:right="83"/>
              <w:rPr>
                <w:b/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(в течение отчетного года)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86FCF" w:rsidRDefault="00986FCF">
            <w:pPr>
              <w:pStyle w:val="TableParagraph"/>
              <w:spacing w:before="75"/>
              <w:ind w:left="625" w:right="101" w:hanging="5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Значительный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86FCF" w:rsidRDefault="00986FCF">
            <w:pPr>
              <w:pStyle w:val="TableParagraph"/>
              <w:spacing w:before="75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86FCF" w:rsidRDefault="00986FCF">
            <w:pPr>
              <w:pStyle w:val="TableParagraph"/>
              <w:spacing w:before="75"/>
              <w:ind w:left="429" w:right="278" w:hanging="11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превышает</w:t>
            </w:r>
            <w:proofErr w:type="spellEnd"/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млн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bookmarkEnd w:id="1"/>
      <w:tr w:rsidR="00EE25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59"/>
        </w:trPr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2576" w:rsidRPr="00A64133" w:rsidRDefault="00EE2576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Pr="00A64133" w:rsidRDefault="00A64133">
            <w:pPr>
              <w:pStyle w:val="TableParagraph"/>
              <w:spacing w:before="86" w:line="244" w:lineRule="auto"/>
              <w:ind w:left="420" w:right="395" w:firstLine="280"/>
              <w:jc w:val="left"/>
              <w:rPr>
                <w:b/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4.3. </w:t>
            </w:r>
            <w:r w:rsidRPr="00A64133">
              <w:rPr>
                <w:b/>
                <w:sz w:val="24"/>
                <w:lang w:val="ru-RU"/>
              </w:rPr>
              <w:t>Третий уровень ответственности – до 300</w:t>
            </w:r>
          </w:p>
          <w:p w:rsidR="00EE2576" w:rsidRPr="00A64133" w:rsidRDefault="00A64133">
            <w:pPr>
              <w:pStyle w:val="TableParagraph"/>
              <w:spacing w:line="271" w:lineRule="exact"/>
              <w:ind w:left="91" w:right="83"/>
              <w:rPr>
                <w:b/>
                <w:sz w:val="24"/>
                <w:lang w:val="ru-RU"/>
              </w:rPr>
            </w:pPr>
            <w:proofErr w:type="spellStart"/>
            <w:r w:rsidRPr="00A64133">
              <w:rPr>
                <w:b/>
                <w:sz w:val="24"/>
                <w:lang w:val="ru-RU"/>
              </w:rPr>
              <w:t>млн</w:t>
            </w:r>
            <w:proofErr w:type="gramStart"/>
            <w:r w:rsidRPr="00A64133">
              <w:rPr>
                <w:b/>
                <w:sz w:val="24"/>
                <w:lang w:val="ru-RU"/>
              </w:rPr>
              <w:t>.р</w:t>
            </w:r>
            <w:proofErr w:type="gramEnd"/>
            <w:r w:rsidRPr="00A64133">
              <w:rPr>
                <w:b/>
                <w:sz w:val="24"/>
                <w:lang w:val="ru-RU"/>
              </w:rPr>
              <w:t>уб</w:t>
            </w:r>
            <w:proofErr w:type="spellEnd"/>
            <w:r w:rsidRPr="00A64133">
              <w:rPr>
                <w:b/>
                <w:sz w:val="24"/>
                <w:lang w:val="ru-RU"/>
              </w:rPr>
              <w:t>.</w:t>
            </w:r>
          </w:p>
          <w:p w:rsidR="00EE2576" w:rsidRPr="00A64133" w:rsidRDefault="00A64133">
            <w:pPr>
              <w:pStyle w:val="TableParagraph"/>
              <w:ind w:left="94" w:right="83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Фактическая стоимость работ по одному договору подряда на подготовку </w:t>
            </w:r>
            <w:proofErr w:type="gramStart"/>
            <w:r w:rsidRPr="00A64133">
              <w:rPr>
                <w:sz w:val="24"/>
                <w:lang w:val="ru-RU"/>
              </w:rPr>
              <w:t>проектной</w:t>
            </w:r>
            <w:proofErr w:type="gramEnd"/>
          </w:p>
          <w:p w:rsidR="00EE2576" w:rsidRPr="00A64133" w:rsidRDefault="00A64133">
            <w:pPr>
              <w:pStyle w:val="TableParagraph"/>
              <w:ind w:left="92" w:right="83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документации, </w:t>
            </w:r>
            <w:proofErr w:type="gramStart"/>
            <w:r w:rsidRPr="00A64133">
              <w:rPr>
                <w:sz w:val="24"/>
                <w:lang w:val="ru-RU"/>
              </w:rPr>
              <w:t>выполненных</w:t>
            </w:r>
            <w:proofErr w:type="gramEnd"/>
            <w:r w:rsidRPr="00A64133">
              <w:rPr>
                <w:sz w:val="24"/>
                <w:lang w:val="ru-RU"/>
              </w:rPr>
              <w:t xml:space="preserve"> объектом контроля</w:t>
            </w:r>
          </w:p>
          <w:p w:rsidR="00EE2576" w:rsidRPr="00A64133" w:rsidRDefault="00A64133">
            <w:pPr>
              <w:pStyle w:val="TableParagraph"/>
              <w:spacing w:before="1"/>
              <w:ind w:left="91" w:right="83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(в течение отчетного года)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86"/>
              <w:ind w:left="13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86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86"/>
              <w:ind w:left="460" w:right="250" w:hanging="11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превышает</w:t>
            </w:r>
            <w:proofErr w:type="spellEnd"/>
            <w:r>
              <w:rPr>
                <w:sz w:val="24"/>
              </w:rPr>
              <w:t xml:space="preserve"> 50 </w:t>
            </w:r>
            <w:proofErr w:type="spellStart"/>
            <w:r>
              <w:rPr>
                <w:sz w:val="24"/>
              </w:rPr>
              <w:t>млн.руб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E2576" w:rsidRPr="003D5EC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60"/>
        </w:trPr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Pr="00A64133" w:rsidRDefault="00A64133">
            <w:pPr>
              <w:pStyle w:val="TableParagraph"/>
              <w:spacing w:before="86" w:line="244" w:lineRule="auto"/>
              <w:ind w:left="571" w:right="466" w:hanging="77"/>
              <w:jc w:val="left"/>
              <w:rPr>
                <w:b/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4.4. </w:t>
            </w:r>
            <w:r w:rsidRPr="00A64133">
              <w:rPr>
                <w:b/>
                <w:sz w:val="24"/>
                <w:lang w:val="ru-RU"/>
              </w:rPr>
              <w:t>Четвертый уровень ответственности – 300</w:t>
            </w:r>
          </w:p>
          <w:p w:rsidR="00EE2576" w:rsidRPr="00A64133" w:rsidRDefault="00A64133">
            <w:pPr>
              <w:pStyle w:val="TableParagraph"/>
              <w:spacing w:line="271" w:lineRule="exact"/>
              <w:ind w:left="891"/>
              <w:jc w:val="left"/>
              <w:rPr>
                <w:b/>
                <w:sz w:val="24"/>
                <w:lang w:val="ru-RU"/>
              </w:rPr>
            </w:pPr>
            <w:proofErr w:type="spellStart"/>
            <w:r w:rsidRPr="00A64133">
              <w:rPr>
                <w:b/>
                <w:sz w:val="24"/>
                <w:lang w:val="ru-RU"/>
              </w:rPr>
              <w:t>млн</w:t>
            </w:r>
            <w:proofErr w:type="gramStart"/>
            <w:r w:rsidRPr="00A64133">
              <w:rPr>
                <w:b/>
                <w:sz w:val="24"/>
                <w:lang w:val="ru-RU"/>
              </w:rPr>
              <w:t>.р</w:t>
            </w:r>
            <w:proofErr w:type="gramEnd"/>
            <w:r w:rsidRPr="00A64133">
              <w:rPr>
                <w:b/>
                <w:sz w:val="24"/>
                <w:lang w:val="ru-RU"/>
              </w:rPr>
              <w:t>уб</w:t>
            </w:r>
            <w:proofErr w:type="spellEnd"/>
            <w:r w:rsidRPr="00A64133">
              <w:rPr>
                <w:b/>
                <w:sz w:val="24"/>
                <w:lang w:val="ru-RU"/>
              </w:rPr>
              <w:t>. и более</w:t>
            </w:r>
          </w:p>
          <w:p w:rsidR="00EE2576" w:rsidRPr="00A64133" w:rsidRDefault="00A64133">
            <w:pPr>
              <w:pStyle w:val="TableParagraph"/>
              <w:ind w:left="94" w:right="83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Фактическая стоимость работ по одному договору подряда на подготовку </w:t>
            </w:r>
            <w:proofErr w:type="gramStart"/>
            <w:r w:rsidRPr="00A64133">
              <w:rPr>
                <w:sz w:val="24"/>
                <w:lang w:val="ru-RU"/>
              </w:rPr>
              <w:t>проектной</w:t>
            </w:r>
            <w:proofErr w:type="gramEnd"/>
          </w:p>
          <w:p w:rsidR="00EE2576" w:rsidRPr="00A64133" w:rsidRDefault="00A64133">
            <w:pPr>
              <w:pStyle w:val="TableParagraph"/>
              <w:ind w:left="92" w:right="83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документации, </w:t>
            </w:r>
            <w:proofErr w:type="gramStart"/>
            <w:r w:rsidRPr="00A64133">
              <w:rPr>
                <w:sz w:val="24"/>
                <w:lang w:val="ru-RU"/>
              </w:rPr>
              <w:t>выполненных</w:t>
            </w:r>
            <w:proofErr w:type="gramEnd"/>
            <w:r w:rsidRPr="00A64133">
              <w:rPr>
                <w:sz w:val="24"/>
                <w:lang w:val="ru-RU"/>
              </w:rPr>
              <w:t xml:space="preserve"> объектом контроля</w:t>
            </w:r>
          </w:p>
          <w:p w:rsidR="00EE2576" w:rsidRPr="00A64133" w:rsidRDefault="00A64133">
            <w:pPr>
              <w:pStyle w:val="TableParagraph"/>
              <w:ind w:left="90" w:right="83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(в течение отчетного года)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86"/>
              <w:ind w:left="157" w:right="126" w:firstLine="2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Чрезвычайно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86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Pr="00A64133" w:rsidRDefault="00A64133">
            <w:pPr>
              <w:pStyle w:val="TableParagraph"/>
              <w:spacing w:before="86"/>
              <w:ind w:left="460" w:right="444" w:hanging="1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Составляет 50 </w:t>
            </w:r>
            <w:proofErr w:type="spellStart"/>
            <w:r w:rsidRPr="00A64133">
              <w:rPr>
                <w:sz w:val="24"/>
                <w:lang w:val="ru-RU"/>
              </w:rPr>
              <w:t>млн</w:t>
            </w:r>
            <w:proofErr w:type="gramStart"/>
            <w:r w:rsidRPr="00A64133">
              <w:rPr>
                <w:sz w:val="24"/>
                <w:lang w:val="ru-RU"/>
              </w:rPr>
              <w:t>.р</w:t>
            </w:r>
            <w:proofErr w:type="gramEnd"/>
            <w:r w:rsidRPr="00A64133">
              <w:rPr>
                <w:sz w:val="24"/>
                <w:lang w:val="ru-RU"/>
              </w:rPr>
              <w:t>уб</w:t>
            </w:r>
            <w:proofErr w:type="spellEnd"/>
            <w:r w:rsidRPr="00A64133">
              <w:rPr>
                <w:sz w:val="24"/>
                <w:lang w:val="ru-RU"/>
              </w:rPr>
              <w:t>. и более</w:t>
            </w:r>
          </w:p>
        </w:tc>
      </w:tr>
      <w:tr w:rsidR="00EE2576" w:rsidRPr="003D5ECB" w:rsidTr="003D5EC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341"/>
        </w:trPr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86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2576" w:rsidRPr="00A64133" w:rsidRDefault="00A64133" w:rsidP="0031749A">
            <w:pPr>
              <w:pStyle w:val="TableParagraph"/>
              <w:spacing w:before="86"/>
              <w:ind w:left="168" w:right="160" w:firstLine="43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Фактический максимальный уровень ответственности члена </w:t>
            </w:r>
            <w:r w:rsidR="0031749A">
              <w:rPr>
                <w:sz w:val="24"/>
                <w:lang w:val="ru-RU"/>
              </w:rPr>
              <w:t>Ассоциации СРО АПДВ</w:t>
            </w:r>
            <w:r w:rsidRPr="00A64133">
              <w:rPr>
                <w:sz w:val="24"/>
                <w:lang w:val="ru-RU"/>
              </w:rPr>
              <w:t xml:space="preserve"> </w:t>
            </w:r>
            <w:proofErr w:type="gramStart"/>
            <w:r w:rsidRPr="00A64133">
              <w:rPr>
                <w:sz w:val="24"/>
                <w:lang w:val="ru-RU"/>
              </w:rPr>
              <w:t>по</w:t>
            </w:r>
            <w:proofErr w:type="gramEnd"/>
          </w:p>
          <w:p w:rsidR="00EE2576" w:rsidRPr="00A64133" w:rsidRDefault="00A64133" w:rsidP="0031749A">
            <w:pPr>
              <w:pStyle w:val="TableParagraph"/>
              <w:ind w:left="184" w:right="623" w:firstLine="2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договорам подряда на подготовку </w:t>
            </w:r>
            <w:proofErr w:type="gramStart"/>
            <w:r w:rsidRPr="00A64133">
              <w:rPr>
                <w:sz w:val="24"/>
                <w:lang w:val="ru-RU"/>
              </w:rPr>
              <w:t>проектной</w:t>
            </w:r>
            <w:proofErr w:type="gramEnd"/>
          </w:p>
          <w:p w:rsidR="00EE2576" w:rsidRPr="00A64133" w:rsidRDefault="00A64133" w:rsidP="0031749A">
            <w:pPr>
              <w:pStyle w:val="TableParagraph"/>
              <w:ind w:left="120" w:right="112"/>
              <w:jc w:val="left"/>
              <w:rPr>
                <w:sz w:val="24"/>
                <w:lang w:val="ru-RU"/>
              </w:rPr>
            </w:pPr>
            <w:proofErr w:type="gramStart"/>
            <w:r w:rsidRPr="00A64133">
              <w:rPr>
                <w:sz w:val="24"/>
                <w:lang w:val="ru-RU"/>
              </w:rPr>
              <w:t>документации и/или договорам на исполнение функций технического заказчика, заключенными с использованием конкурентных способов заключения договоров (совокупная стоимость</w:t>
            </w:r>
            <w:proofErr w:type="gramEnd"/>
          </w:p>
          <w:p w:rsidR="00EE2576" w:rsidRPr="00A64133" w:rsidRDefault="00A64133" w:rsidP="0031749A">
            <w:pPr>
              <w:pStyle w:val="TableParagraph"/>
              <w:ind w:left="184" w:right="266" w:hanging="5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договоров, заключенных объектом контроля в течение отчетного года)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Pr="00A64133" w:rsidRDefault="00EE2576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Pr="00A64133" w:rsidRDefault="00EE2576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Pr="00A64133" w:rsidRDefault="00EE2576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</w:tr>
      <w:tr w:rsidR="003D5ECB" w:rsidTr="003D5EC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4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</w:tcPr>
          <w:p w:rsidR="003D5ECB" w:rsidRDefault="003D5ECB">
            <w:pPr>
              <w:pStyle w:val="TableParagraph"/>
              <w:jc w:val="left"/>
              <w:rPr>
                <w:sz w:val="24"/>
                <w:lang w:val="ru-RU"/>
              </w:rPr>
            </w:pPr>
          </w:p>
          <w:p w:rsidR="003D5ECB" w:rsidRDefault="003D5ECB">
            <w:pPr>
              <w:pStyle w:val="TableParagraph"/>
              <w:jc w:val="left"/>
              <w:rPr>
                <w:sz w:val="24"/>
                <w:lang w:val="ru-RU"/>
              </w:rPr>
            </w:pPr>
          </w:p>
          <w:p w:rsidR="003D5ECB" w:rsidRDefault="003D5ECB">
            <w:pPr>
              <w:pStyle w:val="TableParagraph"/>
              <w:jc w:val="left"/>
              <w:rPr>
                <w:sz w:val="24"/>
                <w:lang w:val="ru-RU"/>
              </w:rPr>
            </w:pPr>
          </w:p>
          <w:p w:rsidR="003D5ECB" w:rsidRDefault="003D5ECB">
            <w:pPr>
              <w:pStyle w:val="TableParagraph"/>
              <w:jc w:val="left"/>
              <w:rPr>
                <w:sz w:val="24"/>
                <w:lang w:val="ru-RU"/>
              </w:rPr>
            </w:pPr>
          </w:p>
          <w:p w:rsidR="003D5ECB" w:rsidRDefault="003D5ECB">
            <w:pPr>
              <w:pStyle w:val="TableParagraph"/>
              <w:jc w:val="left"/>
              <w:rPr>
                <w:sz w:val="24"/>
                <w:lang w:val="ru-RU"/>
              </w:rPr>
            </w:pPr>
          </w:p>
          <w:p w:rsidR="003D5ECB" w:rsidRPr="00A64133" w:rsidRDefault="003D5ECB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D5ECB" w:rsidRPr="00A64133" w:rsidRDefault="003D5ECB">
            <w:pPr>
              <w:pStyle w:val="TableParagraph"/>
              <w:spacing w:before="86" w:line="244" w:lineRule="auto"/>
              <w:ind w:left="480" w:right="455" w:firstLine="177"/>
              <w:jc w:val="left"/>
              <w:rPr>
                <w:b/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lastRenderedPageBreak/>
              <w:t xml:space="preserve">5.1. </w:t>
            </w:r>
            <w:r w:rsidRPr="00A64133">
              <w:rPr>
                <w:b/>
                <w:sz w:val="24"/>
                <w:lang w:val="ru-RU"/>
              </w:rPr>
              <w:t>Первый уровень ответственности – до 25</w:t>
            </w:r>
          </w:p>
          <w:p w:rsidR="003D5ECB" w:rsidRPr="00A64133" w:rsidRDefault="003D5ECB">
            <w:pPr>
              <w:pStyle w:val="TableParagraph"/>
              <w:spacing w:line="268" w:lineRule="exact"/>
              <w:ind w:left="91" w:right="83"/>
              <w:rPr>
                <w:b/>
                <w:sz w:val="24"/>
                <w:lang w:val="ru-RU"/>
              </w:rPr>
            </w:pPr>
            <w:proofErr w:type="spellStart"/>
            <w:r w:rsidRPr="00A64133">
              <w:rPr>
                <w:b/>
                <w:sz w:val="24"/>
                <w:lang w:val="ru-RU"/>
              </w:rPr>
              <w:t>млн</w:t>
            </w:r>
            <w:proofErr w:type="gramStart"/>
            <w:r w:rsidRPr="00A64133">
              <w:rPr>
                <w:b/>
                <w:sz w:val="24"/>
                <w:lang w:val="ru-RU"/>
              </w:rPr>
              <w:t>.р</w:t>
            </w:r>
            <w:proofErr w:type="gramEnd"/>
            <w:r w:rsidRPr="00A64133">
              <w:rPr>
                <w:b/>
                <w:sz w:val="24"/>
                <w:lang w:val="ru-RU"/>
              </w:rPr>
              <w:t>уб</w:t>
            </w:r>
            <w:proofErr w:type="spellEnd"/>
            <w:r w:rsidRPr="00A64133">
              <w:rPr>
                <w:b/>
                <w:sz w:val="24"/>
                <w:lang w:val="ru-RU"/>
              </w:rPr>
              <w:t>.</w:t>
            </w:r>
          </w:p>
          <w:p w:rsidR="003D5ECB" w:rsidRPr="00A64133" w:rsidRDefault="003D5ECB">
            <w:pPr>
              <w:pStyle w:val="TableParagraph"/>
              <w:ind w:left="247" w:right="240" w:firstLine="3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Фактическая совокупная стоимость договоров, </w:t>
            </w:r>
            <w:r w:rsidRPr="00A64133">
              <w:rPr>
                <w:sz w:val="24"/>
                <w:lang w:val="ru-RU"/>
              </w:rPr>
              <w:lastRenderedPageBreak/>
              <w:t>заключенных объектом контроля в течение отчетного</w:t>
            </w:r>
          </w:p>
          <w:p w:rsidR="003D5ECB" w:rsidRPr="00A64133" w:rsidRDefault="003D5ECB" w:rsidP="003D5ECB">
            <w:pPr>
              <w:pStyle w:val="TableParagraph"/>
              <w:spacing w:before="92"/>
              <w:ind w:left="93" w:right="8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ECB" w:rsidRDefault="003D5ECB">
            <w:pPr>
              <w:pStyle w:val="TableParagraph"/>
              <w:spacing w:before="86"/>
              <w:ind w:left="2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Низкий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ECB" w:rsidRDefault="003D5ECB">
            <w:pPr>
              <w:pStyle w:val="TableParagraph"/>
              <w:spacing w:before="86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ECB" w:rsidRDefault="003D5ECB">
            <w:pPr>
              <w:pStyle w:val="TableParagraph"/>
              <w:spacing w:before="86"/>
              <w:ind w:left="460" w:right="250" w:hanging="11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превышает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млн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3D5ECB" w:rsidTr="003D5EC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31"/>
        </w:trPr>
        <w:tc>
          <w:tcPr>
            <w:tcW w:w="55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D5ECB" w:rsidRDefault="003D5ECB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D5ECB" w:rsidRDefault="003D5ECB" w:rsidP="003D5ECB">
            <w:pPr>
              <w:pStyle w:val="TableParagraph"/>
              <w:spacing w:before="92"/>
              <w:ind w:left="93" w:right="83"/>
              <w:rPr>
                <w:sz w:val="2"/>
                <w:szCs w:val="2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ECB" w:rsidRDefault="003D5ECB">
            <w:pPr>
              <w:pStyle w:val="TableParagraph"/>
              <w:spacing w:before="68"/>
              <w:ind w:left="625" w:right="231" w:hanging="36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Умеренный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ECB" w:rsidRDefault="003D5ECB">
            <w:pPr>
              <w:pStyle w:val="TableParagraph"/>
              <w:spacing w:before="68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ECB" w:rsidRDefault="003D5ECB">
            <w:pPr>
              <w:pStyle w:val="TableParagraph"/>
              <w:spacing w:before="68"/>
              <w:ind w:left="491" w:right="279" w:hanging="17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превышает</w:t>
            </w:r>
            <w:proofErr w:type="spellEnd"/>
            <w:r>
              <w:rPr>
                <w:sz w:val="24"/>
              </w:rPr>
              <w:t xml:space="preserve"> 3 </w:t>
            </w:r>
            <w:proofErr w:type="spellStart"/>
            <w:r>
              <w:rPr>
                <w:sz w:val="24"/>
              </w:rPr>
              <w:t>млн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3D5ECB" w:rsidTr="003D5EC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587"/>
        </w:trPr>
        <w:tc>
          <w:tcPr>
            <w:tcW w:w="55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D5ECB" w:rsidRDefault="003D5ECB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D5ECB" w:rsidRDefault="003D5ECB" w:rsidP="003D5ECB">
            <w:pPr>
              <w:pStyle w:val="TableParagraph"/>
              <w:spacing w:before="92"/>
              <w:ind w:left="93" w:right="83"/>
              <w:rPr>
                <w:sz w:val="2"/>
                <w:szCs w:val="2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D5ECB" w:rsidRDefault="003D5ECB">
            <w:pPr>
              <w:pStyle w:val="TableParagraph"/>
              <w:spacing w:before="68"/>
              <w:ind w:left="1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D5ECB" w:rsidRDefault="003D5ECB">
            <w:pPr>
              <w:pStyle w:val="TableParagraph"/>
              <w:spacing w:before="68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D5ECB" w:rsidRDefault="003D5ECB">
            <w:pPr>
              <w:pStyle w:val="TableParagraph"/>
              <w:spacing w:before="68"/>
              <w:ind w:left="489" w:right="278" w:hanging="17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превышает</w:t>
            </w:r>
            <w:proofErr w:type="spellEnd"/>
            <w:r>
              <w:rPr>
                <w:sz w:val="24"/>
              </w:rPr>
              <w:t xml:space="preserve"> 5 </w:t>
            </w:r>
            <w:proofErr w:type="spellStart"/>
            <w:r>
              <w:rPr>
                <w:sz w:val="24"/>
              </w:rPr>
              <w:t>млн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EE2576">
        <w:trPr>
          <w:trHeight w:val="2663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Pr="00A64133" w:rsidRDefault="00A64133">
            <w:pPr>
              <w:pStyle w:val="TableParagraph"/>
              <w:spacing w:before="71" w:line="244" w:lineRule="auto"/>
              <w:ind w:left="480" w:right="455" w:firstLine="223"/>
              <w:jc w:val="left"/>
              <w:rPr>
                <w:b/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5.2. </w:t>
            </w:r>
            <w:r w:rsidRPr="00A64133">
              <w:rPr>
                <w:b/>
                <w:sz w:val="24"/>
                <w:lang w:val="ru-RU"/>
              </w:rPr>
              <w:t>Второй уровень ответственности – до 50</w:t>
            </w:r>
          </w:p>
          <w:p w:rsidR="00EE2576" w:rsidRPr="00A64133" w:rsidRDefault="00A64133">
            <w:pPr>
              <w:pStyle w:val="TableParagraph"/>
              <w:spacing w:line="271" w:lineRule="exact"/>
              <w:ind w:left="91" w:right="83"/>
              <w:rPr>
                <w:b/>
                <w:sz w:val="24"/>
                <w:lang w:val="ru-RU"/>
              </w:rPr>
            </w:pPr>
            <w:proofErr w:type="spellStart"/>
            <w:r w:rsidRPr="00A64133">
              <w:rPr>
                <w:b/>
                <w:sz w:val="24"/>
                <w:lang w:val="ru-RU"/>
              </w:rPr>
              <w:t>млн</w:t>
            </w:r>
            <w:proofErr w:type="gramStart"/>
            <w:r w:rsidRPr="00A64133">
              <w:rPr>
                <w:b/>
                <w:sz w:val="24"/>
                <w:lang w:val="ru-RU"/>
              </w:rPr>
              <w:t>.р</w:t>
            </w:r>
            <w:proofErr w:type="gramEnd"/>
            <w:r w:rsidRPr="00A64133">
              <w:rPr>
                <w:b/>
                <w:sz w:val="24"/>
                <w:lang w:val="ru-RU"/>
              </w:rPr>
              <w:t>уб</w:t>
            </w:r>
            <w:proofErr w:type="spellEnd"/>
            <w:r w:rsidRPr="00A64133">
              <w:rPr>
                <w:b/>
                <w:sz w:val="24"/>
                <w:lang w:val="ru-RU"/>
              </w:rPr>
              <w:t>.</w:t>
            </w:r>
          </w:p>
          <w:p w:rsidR="00EE2576" w:rsidRPr="00A64133" w:rsidRDefault="00EE2576">
            <w:pPr>
              <w:pStyle w:val="TableParagraph"/>
              <w:spacing w:before="6"/>
              <w:jc w:val="left"/>
              <w:rPr>
                <w:b/>
                <w:sz w:val="23"/>
                <w:lang w:val="ru-RU"/>
              </w:rPr>
            </w:pPr>
          </w:p>
          <w:p w:rsidR="00EE2576" w:rsidRPr="00A64133" w:rsidRDefault="00A64133">
            <w:pPr>
              <w:pStyle w:val="TableParagraph"/>
              <w:spacing w:before="1"/>
              <w:ind w:left="247" w:right="240" w:hanging="3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Фактическая совокупная стоимость договоров, заключенных объектом контроля в течение отчетного года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1"/>
              <w:ind w:left="625" w:right="101" w:hanging="5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Значительный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1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71"/>
              <w:ind w:left="429" w:right="278" w:hanging="11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превышает</w:t>
            </w:r>
            <w:proofErr w:type="spellEnd"/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млн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руб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EE2576">
        <w:trPr>
          <w:trHeight w:val="2685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Pr="00A64133" w:rsidRDefault="00A64133">
            <w:pPr>
              <w:pStyle w:val="TableParagraph"/>
              <w:spacing w:before="92" w:line="244" w:lineRule="auto"/>
              <w:ind w:left="420" w:right="395" w:firstLine="280"/>
              <w:jc w:val="left"/>
              <w:rPr>
                <w:b/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5.3. </w:t>
            </w:r>
            <w:r w:rsidRPr="00A64133">
              <w:rPr>
                <w:b/>
                <w:sz w:val="24"/>
                <w:lang w:val="ru-RU"/>
              </w:rPr>
              <w:t>Третий уровень ответственности – до 300</w:t>
            </w:r>
          </w:p>
          <w:p w:rsidR="00EE2576" w:rsidRPr="00A64133" w:rsidRDefault="00A64133">
            <w:pPr>
              <w:pStyle w:val="TableParagraph"/>
              <w:spacing w:line="271" w:lineRule="exact"/>
              <w:ind w:left="91" w:right="83"/>
              <w:rPr>
                <w:b/>
                <w:sz w:val="24"/>
                <w:lang w:val="ru-RU"/>
              </w:rPr>
            </w:pPr>
            <w:proofErr w:type="spellStart"/>
            <w:r w:rsidRPr="00A64133">
              <w:rPr>
                <w:b/>
                <w:sz w:val="24"/>
                <w:lang w:val="ru-RU"/>
              </w:rPr>
              <w:t>млн</w:t>
            </w:r>
            <w:proofErr w:type="gramStart"/>
            <w:r w:rsidRPr="00A64133">
              <w:rPr>
                <w:b/>
                <w:sz w:val="24"/>
                <w:lang w:val="ru-RU"/>
              </w:rPr>
              <w:t>.р</w:t>
            </w:r>
            <w:proofErr w:type="gramEnd"/>
            <w:r w:rsidRPr="00A64133">
              <w:rPr>
                <w:b/>
                <w:sz w:val="24"/>
                <w:lang w:val="ru-RU"/>
              </w:rPr>
              <w:t>уб</w:t>
            </w:r>
            <w:proofErr w:type="spellEnd"/>
            <w:r w:rsidRPr="00A64133">
              <w:rPr>
                <w:b/>
                <w:sz w:val="24"/>
                <w:lang w:val="ru-RU"/>
              </w:rPr>
              <w:t>.</w:t>
            </w:r>
          </w:p>
          <w:p w:rsidR="00EE2576" w:rsidRPr="00A64133" w:rsidRDefault="00EE2576">
            <w:pPr>
              <w:pStyle w:val="TableParagraph"/>
              <w:spacing w:before="7"/>
              <w:jc w:val="left"/>
              <w:rPr>
                <w:b/>
                <w:sz w:val="23"/>
                <w:lang w:val="ru-RU"/>
              </w:rPr>
            </w:pPr>
          </w:p>
          <w:p w:rsidR="00EE2576" w:rsidRPr="00A64133" w:rsidRDefault="00A64133">
            <w:pPr>
              <w:pStyle w:val="TableParagraph"/>
              <w:ind w:left="247" w:right="240" w:firstLine="2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Фактическая совокупная стоимость договоров, заключенных объектом контроля в течение отчетного года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92"/>
              <w:ind w:left="13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92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92"/>
              <w:ind w:left="460" w:right="250" w:hanging="11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превышает</w:t>
            </w:r>
            <w:proofErr w:type="spellEnd"/>
            <w:r>
              <w:rPr>
                <w:sz w:val="24"/>
              </w:rPr>
              <w:t xml:space="preserve"> 50 </w:t>
            </w:r>
            <w:proofErr w:type="spellStart"/>
            <w:r>
              <w:rPr>
                <w:sz w:val="24"/>
              </w:rPr>
              <w:t>млн.руб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E2576" w:rsidRPr="003D5ECB">
        <w:trPr>
          <w:trHeight w:val="2685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EE257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Pr="00A64133" w:rsidRDefault="00A64133">
            <w:pPr>
              <w:pStyle w:val="TableParagraph"/>
              <w:spacing w:before="92" w:line="244" w:lineRule="auto"/>
              <w:ind w:left="571" w:right="466" w:hanging="77"/>
              <w:jc w:val="left"/>
              <w:rPr>
                <w:b/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5.4. </w:t>
            </w:r>
            <w:r w:rsidRPr="00A64133">
              <w:rPr>
                <w:b/>
                <w:sz w:val="24"/>
                <w:lang w:val="ru-RU"/>
              </w:rPr>
              <w:t>Четвертый уровень ответственности – 300</w:t>
            </w:r>
          </w:p>
          <w:p w:rsidR="00EE2576" w:rsidRPr="00A64133" w:rsidRDefault="00A64133">
            <w:pPr>
              <w:pStyle w:val="TableParagraph"/>
              <w:spacing w:line="271" w:lineRule="exact"/>
              <w:ind w:left="891"/>
              <w:jc w:val="left"/>
              <w:rPr>
                <w:b/>
                <w:sz w:val="24"/>
                <w:lang w:val="ru-RU"/>
              </w:rPr>
            </w:pPr>
            <w:proofErr w:type="spellStart"/>
            <w:r w:rsidRPr="00A64133">
              <w:rPr>
                <w:b/>
                <w:sz w:val="24"/>
                <w:lang w:val="ru-RU"/>
              </w:rPr>
              <w:t>млн</w:t>
            </w:r>
            <w:proofErr w:type="gramStart"/>
            <w:r w:rsidRPr="00A64133">
              <w:rPr>
                <w:b/>
                <w:sz w:val="24"/>
                <w:lang w:val="ru-RU"/>
              </w:rPr>
              <w:t>.р</w:t>
            </w:r>
            <w:proofErr w:type="gramEnd"/>
            <w:r w:rsidRPr="00A64133">
              <w:rPr>
                <w:b/>
                <w:sz w:val="24"/>
                <w:lang w:val="ru-RU"/>
              </w:rPr>
              <w:t>уб</w:t>
            </w:r>
            <w:proofErr w:type="spellEnd"/>
            <w:r w:rsidRPr="00A64133">
              <w:rPr>
                <w:b/>
                <w:sz w:val="24"/>
                <w:lang w:val="ru-RU"/>
              </w:rPr>
              <w:t>. и более</w:t>
            </w:r>
          </w:p>
          <w:p w:rsidR="00EE2576" w:rsidRPr="00A64133" w:rsidRDefault="00EE2576">
            <w:pPr>
              <w:pStyle w:val="TableParagraph"/>
              <w:spacing w:before="7"/>
              <w:jc w:val="left"/>
              <w:rPr>
                <w:b/>
                <w:sz w:val="23"/>
                <w:lang w:val="ru-RU"/>
              </w:rPr>
            </w:pPr>
          </w:p>
          <w:p w:rsidR="00EE2576" w:rsidRPr="00A64133" w:rsidRDefault="00A64133">
            <w:pPr>
              <w:pStyle w:val="TableParagraph"/>
              <w:ind w:left="247" w:right="240" w:hanging="3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Фактическая совокупная стоимость договоров, заключенных объектом контроля в течение отчетного года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92"/>
              <w:ind w:left="157" w:right="126" w:firstLine="2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Чрезвычайно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before="92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576" w:rsidRPr="00A64133" w:rsidRDefault="00A64133">
            <w:pPr>
              <w:pStyle w:val="TableParagraph"/>
              <w:spacing w:before="92"/>
              <w:ind w:left="367" w:right="349" w:hanging="2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Составляет 50 </w:t>
            </w:r>
            <w:proofErr w:type="spellStart"/>
            <w:r w:rsidRPr="00A64133">
              <w:rPr>
                <w:sz w:val="24"/>
                <w:lang w:val="ru-RU"/>
              </w:rPr>
              <w:t>млн</w:t>
            </w:r>
            <w:proofErr w:type="gramStart"/>
            <w:r w:rsidRPr="00A64133">
              <w:rPr>
                <w:sz w:val="24"/>
                <w:lang w:val="ru-RU"/>
              </w:rPr>
              <w:t>.р</w:t>
            </w:r>
            <w:proofErr w:type="gramEnd"/>
            <w:r w:rsidRPr="00A64133">
              <w:rPr>
                <w:sz w:val="24"/>
                <w:lang w:val="ru-RU"/>
              </w:rPr>
              <w:t>уб</w:t>
            </w:r>
            <w:proofErr w:type="spellEnd"/>
            <w:r w:rsidRPr="00A64133">
              <w:rPr>
                <w:sz w:val="24"/>
                <w:lang w:val="ru-RU"/>
              </w:rPr>
              <w:t>. и более</w:t>
            </w:r>
          </w:p>
        </w:tc>
      </w:tr>
    </w:tbl>
    <w:p w:rsidR="00EE2576" w:rsidRPr="00A64133" w:rsidRDefault="00EE2576">
      <w:pPr>
        <w:rPr>
          <w:sz w:val="24"/>
          <w:lang w:val="ru-RU"/>
        </w:rPr>
        <w:sectPr w:rsidR="00EE2576" w:rsidRPr="00A64133">
          <w:pgSz w:w="11910" w:h="16840"/>
          <w:pgMar w:top="1100" w:right="580" w:bottom="680" w:left="1300" w:header="0" w:footer="496" w:gutter="0"/>
          <w:cols w:space="720"/>
        </w:sectPr>
      </w:pPr>
    </w:p>
    <w:p w:rsidR="00EE2576" w:rsidRPr="00A64133" w:rsidRDefault="00A64133">
      <w:pPr>
        <w:spacing w:before="90" w:line="274" w:lineRule="exact"/>
        <w:ind w:left="7898"/>
        <w:rPr>
          <w:b/>
          <w:sz w:val="24"/>
          <w:lang w:val="ru-RU"/>
        </w:rPr>
      </w:pPr>
      <w:r w:rsidRPr="00A64133">
        <w:rPr>
          <w:b/>
          <w:sz w:val="24"/>
          <w:lang w:val="ru-RU"/>
        </w:rPr>
        <w:lastRenderedPageBreak/>
        <w:t>Приложение № 2</w:t>
      </w:r>
    </w:p>
    <w:p w:rsidR="00F916E1" w:rsidRPr="00AE5DA6" w:rsidRDefault="00F916E1" w:rsidP="00F916E1">
      <w:pPr>
        <w:pStyle w:val="a3"/>
        <w:ind w:left="3359" w:right="269" w:firstLine="636"/>
        <w:jc w:val="right"/>
        <w:rPr>
          <w:sz w:val="20"/>
          <w:szCs w:val="20"/>
          <w:lang w:val="ru-RU"/>
        </w:rPr>
      </w:pPr>
      <w:r w:rsidRPr="00AE5DA6">
        <w:rPr>
          <w:sz w:val="20"/>
          <w:szCs w:val="20"/>
          <w:lang w:val="ru-RU"/>
        </w:rPr>
        <w:t xml:space="preserve">к Порядку применения </w:t>
      </w:r>
      <w:proofErr w:type="gramStart"/>
      <w:r w:rsidRPr="00AE5DA6">
        <w:rPr>
          <w:sz w:val="20"/>
          <w:szCs w:val="20"/>
          <w:lang w:val="ru-RU"/>
        </w:rPr>
        <w:t>риск-ориентированного</w:t>
      </w:r>
      <w:proofErr w:type="gramEnd"/>
      <w:r>
        <w:rPr>
          <w:sz w:val="20"/>
          <w:szCs w:val="20"/>
          <w:lang w:val="ru-RU"/>
        </w:rPr>
        <w:t xml:space="preserve"> </w:t>
      </w:r>
      <w:r w:rsidRPr="00AE5DA6">
        <w:rPr>
          <w:sz w:val="20"/>
          <w:szCs w:val="20"/>
          <w:lang w:val="ru-RU"/>
        </w:rPr>
        <w:t xml:space="preserve"> подхода при  контроле за деятельностью членов Ассоциации СРО АПДВ</w:t>
      </w:r>
    </w:p>
    <w:p w:rsidR="00EE2576" w:rsidRPr="00A64133" w:rsidRDefault="00EE2576">
      <w:pPr>
        <w:pStyle w:val="a3"/>
        <w:ind w:left="0"/>
        <w:rPr>
          <w:sz w:val="26"/>
          <w:lang w:val="ru-RU"/>
        </w:rPr>
      </w:pPr>
    </w:p>
    <w:p w:rsidR="00EE2576" w:rsidRPr="00A64133" w:rsidRDefault="00EE2576">
      <w:pPr>
        <w:pStyle w:val="a3"/>
        <w:spacing w:before="9"/>
        <w:ind w:left="0"/>
        <w:rPr>
          <w:sz w:val="22"/>
          <w:lang w:val="ru-RU"/>
        </w:rPr>
      </w:pPr>
    </w:p>
    <w:p w:rsidR="00EE2576" w:rsidRPr="00A64133" w:rsidRDefault="00A64133">
      <w:pPr>
        <w:pStyle w:val="1"/>
        <w:spacing w:line="276" w:lineRule="auto"/>
        <w:ind w:left="788" w:right="939" w:hanging="7"/>
        <w:jc w:val="center"/>
        <w:rPr>
          <w:lang w:val="ru-RU"/>
        </w:rPr>
      </w:pPr>
      <w:r w:rsidRPr="00A64133">
        <w:rPr>
          <w:lang w:val="ru-RU"/>
        </w:rPr>
        <w:t>Шкала оценки вероятности реализации риска для расчета показателя вероятности несоблюдения обязательных требований и допустимая частота проявления каждого фактора риска за календарный год</w:t>
      </w:r>
    </w:p>
    <w:p w:rsidR="00EE2576" w:rsidRDefault="00A64133">
      <w:pPr>
        <w:ind w:left="1647" w:right="1796"/>
        <w:jc w:val="center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при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применении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риск-ориентированного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подхода</w:t>
      </w:r>
      <w:proofErr w:type="spellEnd"/>
    </w:p>
    <w:p w:rsidR="00EE2576" w:rsidRDefault="00EE2576">
      <w:pPr>
        <w:pStyle w:val="a3"/>
        <w:ind w:left="0"/>
        <w:rPr>
          <w:b/>
          <w:sz w:val="20"/>
        </w:rPr>
      </w:pPr>
    </w:p>
    <w:p w:rsidR="00EE2576" w:rsidRDefault="00EE2576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6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977"/>
        <w:gridCol w:w="2552"/>
        <w:gridCol w:w="992"/>
        <w:gridCol w:w="2127"/>
      </w:tblGrid>
      <w:tr w:rsidR="00EE2576" w:rsidRPr="003D5ECB">
        <w:trPr>
          <w:trHeight w:val="1931"/>
        </w:trPr>
        <w:tc>
          <w:tcPr>
            <w:tcW w:w="569" w:type="dxa"/>
          </w:tcPr>
          <w:p w:rsidR="00EE2576" w:rsidRDefault="00A64133">
            <w:pPr>
              <w:pStyle w:val="TableParagraph"/>
              <w:ind w:left="234" w:right="105" w:hanging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п/ п</w:t>
            </w:r>
          </w:p>
        </w:tc>
        <w:tc>
          <w:tcPr>
            <w:tcW w:w="2977" w:type="dxa"/>
          </w:tcPr>
          <w:p w:rsidR="00EE2576" w:rsidRDefault="00A64133">
            <w:pPr>
              <w:pStyle w:val="TableParagraph"/>
              <w:ind w:left="1165" w:right="162" w:hanging="972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фактора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риска</w:t>
            </w:r>
            <w:proofErr w:type="spellEnd"/>
          </w:p>
        </w:tc>
        <w:tc>
          <w:tcPr>
            <w:tcW w:w="2552" w:type="dxa"/>
          </w:tcPr>
          <w:p w:rsidR="00EE2576" w:rsidRDefault="00A64133">
            <w:pPr>
              <w:pStyle w:val="TableParagraph"/>
              <w:spacing w:line="272" w:lineRule="exact"/>
              <w:ind w:left="329" w:right="3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Категория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риска</w:t>
            </w:r>
            <w:proofErr w:type="spellEnd"/>
          </w:p>
        </w:tc>
        <w:tc>
          <w:tcPr>
            <w:tcW w:w="992" w:type="dxa"/>
          </w:tcPr>
          <w:p w:rsidR="00EE2576" w:rsidRDefault="00A64133">
            <w:pPr>
              <w:pStyle w:val="TableParagraph"/>
              <w:ind w:left="176" w:right="129" w:hanging="12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Значи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мость</w:t>
            </w:r>
            <w:proofErr w:type="spellEnd"/>
          </w:p>
        </w:tc>
        <w:tc>
          <w:tcPr>
            <w:tcW w:w="2127" w:type="dxa"/>
          </w:tcPr>
          <w:p w:rsidR="00EE2576" w:rsidRPr="00A64133" w:rsidRDefault="00A64133">
            <w:pPr>
              <w:pStyle w:val="TableParagraph"/>
              <w:ind w:left="183" w:right="167"/>
              <w:rPr>
                <w:b/>
                <w:sz w:val="24"/>
                <w:lang w:val="ru-RU"/>
              </w:rPr>
            </w:pPr>
            <w:r w:rsidRPr="00A64133">
              <w:rPr>
                <w:b/>
                <w:sz w:val="24"/>
                <w:lang w:val="ru-RU"/>
              </w:rPr>
              <w:t>Допустимые значения частоты проявления</w:t>
            </w:r>
          </w:p>
          <w:p w:rsidR="00EE2576" w:rsidRPr="00A64133" w:rsidRDefault="00A64133">
            <w:pPr>
              <w:pStyle w:val="TableParagraph"/>
              <w:spacing w:before="3" w:line="270" w:lineRule="atLeast"/>
              <w:ind w:left="183" w:right="169"/>
              <w:rPr>
                <w:b/>
                <w:sz w:val="24"/>
                <w:lang w:val="ru-RU"/>
              </w:rPr>
            </w:pPr>
            <w:r w:rsidRPr="00A64133">
              <w:rPr>
                <w:b/>
                <w:sz w:val="24"/>
                <w:lang w:val="ru-RU"/>
              </w:rPr>
              <w:t>факторов риска за календарный год</w:t>
            </w:r>
          </w:p>
        </w:tc>
      </w:tr>
      <w:tr w:rsidR="00EE2576">
        <w:trPr>
          <w:trHeight w:val="270"/>
        </w:trPr>
        <w:tc>
          <w:tcPr>
            <w:tcW w:w="569" w:type="dxa"/>
            <w:vMerge w:val="restart"/>
            <w:tcBorders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2576" w:rsidRPr="00A64133" w:rsidRDefault="00A64133" w:rsidP="00F916E1">
            <w:pPr>
              <w:pStyle w:val="TableParagraph"/>
              <w:ind w:left="102" w:right="89" w:hanging="5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Наличие внеплановых проверок, проведенных на основании жалобы (обращения) на нарушение объектом контроля обязательных требований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50" w:lineRule="exact"/>
              <w:ind w:left="11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Низкий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50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EE2576" w:rsidRDefault="00A64133">
            <w:pPr>
              <w:pStyle w:val="TableParagraph"/>
              <w:spacing w:line="250" w:lineRule="exact"/>
              <w:ind w:left="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E2576">
        <w:trPr>
          <w:trHeight w:val="265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10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Умеренный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>
        <w:trPr>
          <w:trHeight w:val="268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8" w:lineRule="exact"/>
              <w:ind w:left="11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8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576" w:rsidRDefault="00A64133">
            <w:pPr>
              <w:pStyle w:val="TableParagraph"/>
              <w:spacing w:line="248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4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>
        <w:trPr>
          <w:trHeight w:val="265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Значительный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6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>
        <w:trPr>
          <w:trHeight w:val="265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8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>
        <w:trPr>
          <w:trHeight w:val="546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63" w:lineRule="exact"/>
              <w:ind w:left="110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Чрезвычайно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высокий</w:t>
            </w:r>
            <w:proofErr w:type="spellEnd"/>
          </w:p>
          <w:p w:rsidR="00EE2576" w:rsidRDefault="00A64133">
            <w:pPr>
              <w:pStyle w:val="TableParagraph"/>
              <w:spacing w:line="264" w:lineRule="exact"/>
              <w:ind w:left="110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</w:tcPr>
          <w:p w:rsidR="00EE2576" w:rsidRDefault="00A64133">
            <w:pPr>
              <w:pStyle w:val="TableParagraph"/>
              <w:spacing w:line="263" w:lineRule="exact"/>
              <w:ind w:left="306" w:right="287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8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>
        <w:trPr>
          <w:trHeight w:val="270"/>
        </w:trPr>
        <w:tc>
          <w:tcPr>
            <w:tcW w:w="569" w:type="dxa"/>
            <w:vMerge w:val="restart"/>
            <w:tcBorders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2576" w:rsidRPr="00A64133" w:rsidRDefault="00A64133" w:rsidP="00B32EDF">
            <w:pPr>
              <w:pStyle w:val="TableParagraph"/>
              <w:tabs>
                <w:tab w:val="left" w:pos="2584"/>
              </w:tabs>
              <w:ind w:left="174" w:right="547" w:hanging="1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Наличие решений Дисциплинарно</w:t>
            </w:r>
            <w:r w:rsidR="00B32EDF">
              <w:rPr>
                <w:sz w:val="24"/>
                <w:lang w:val="ru-RU"/>
              </w:rPr>
              <w:t>й</w:t>
            </w:r>
            <w:r w:rsidRPr="00A64133">
              <w:rPr>
                <w:sz w:val="24"/>
                <w:lang w:val="ru-RU"/>
              </w:rPr>
              <w:t xml:space="preserve"> коми</w:t>
            </w:r>
            <w:r w:rsidR="00B32EDF">
              <w:rPr>
                <w:sz w:val="24"/>
                <w:lang w:val="ru-RU"/>
              </w:rPr>
              <w:t>ссии</w:t>
            </w:r>
            <w:r w:rsidRPr="00A64133">
              <w:rPr>
                <w:sz w:val="24"/>
                <w:lang w:val="ru-RU"/>
              </w:rPr>
              <w:t xml:space="preserve"> </w:t>
            </w:r>
            <w:r w:rsidR="00B32EDF">
              <w:rPr>
                <w:sz w:val="24"/>
                <w:lang w:val="ru-RU"/>
              </w:rPr>
              <w:t>Ассоциации</w:t>
            </w:r>
            <w:r w:rsidRPr="00A64133">
              <w:rPr>
                <w:sz w:val="24"/>
                <w:lang w:val="ru-RU"/>
              </w:rPr>
              <w:t xml:space="preserve"> о применении мер дисциплинарного</w:t>
            </w:r>
            <w:r w:rsidR="00F916E1">
              <w:rPr>
                <w:sz w:val="24"/>
                <w:lang w:val="ru-RU"/>
              </w:rPr>
              <w:t xml:space="preserve"> </w:t>
            </w:r>
            <w:r w:rsidRPr="00A64133">
              <w:rPr>
                <w:sz w:val="24"/>
                <w:lang w:val="ru-RU"/>
              </w:rPr>
              <w:t>воздействия в отношении объекта контроля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50" w:lineRule="exact"/>
              <w:ind w:left="11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Низкий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50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EE2576" w:rsidRDefault="00A64133">
            <w:pPr>
              <w:pStyle w:val="TableParagraph"/>
              <w:spacing w:line="250" w:lineRule="exact"/>
              <w:ind w:left="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E2576">
        <w:trPr>
          <w:trHeight w:val="265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10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Умеренный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>
        <w:trPr>
          <w:trHeight w:val="268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8" w:lineRule="exact"/>
              <w:ind w:left="11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8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576" w:rsidRDefault="00A64133">
            <w:pPr>
              <w:pStyle w:val="TableParagraph"/>
              <w:spacing w:line="248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4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>
        <w:trPr>
          <w:trHeight w:val="265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Значительный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6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>
        <w:trPr>
          <w:trHeight w:val="265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8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>
        <w:trPr>
          <w:trHeight w:val="596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ind w:left="1043" w:right="101" w:hanging="91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Чрезвычайно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</w:tcPr>
          <w:p w:rsidR="00EE2576" w:rsidRDefault="00A64133">
            <w:pPr>
              <w:pStyle w:val="TableParagraph"/>
              <w:spacing w:line="263" w:lineRule="exact"/>
              <w:ind w:left="306" w:right="287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8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>
        <w:trPr>
          <w:trHeight w:val="272"/>
        </w:trPr>
        <w:tc>
          <w:tcPr>
            <w:tcW w:w="569" w:type="dxa"/>
            <w:vMerge w:val="restart"/>
            <w:tcBorders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2576" w:rsidRPr="00A64133" w:rsidRDefault="00A64133" w:rsidP="00F916E1">
            <w:pPr>
              <w:pStyle w:val="TableParagraph"/>
              <w:ind w:left="213" w:right="202" w:firstLine="3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Наличие фактов нарушений соответствия выполняемых работ по подготовке проектной</w:t>
            </w:r>
            <w:r w:rsidR="00F916E1">
              <w:rPr>
                <w:sz w:val="24"/>
                <w:lang w:val="ru-RU"/>
              </w:rPr>
              <w:t xml:space="preserve"> </w:t>
            </w:r>
            <w:r w:rsidRPr="00A64133">
              <w:rPr>
                <w:sz w:val="24"/>
                <w:lang w:val="ru-RU"/>
              </w:rPr>
              <w:t>документации (функций технического заказчика) обязательным</w:t>
            </w:r>
            <w:r w:rsidR="00F916E1">
              <w:rPr>
                <w:sz w:val="24"/>
                <w:lang w:val="ru-RU"/>
              </w:rPr>
              <w:t xml:space="preserve"> </w:t>
            </w:r>
            <w:r w:rsidRPr="00A64133">
              <w:rPr>
                <w:sz w:val="24"/>
                <w:lang w:val="ru-RU"/>
              </w:rPr>
              <w:t>требованиям, допущенных объектом контроля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53" w:lineRule="exact"/>
              <w:ind w:left="11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Низкий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53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EE2576" w:rsidRDefault="00A64133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E2576">
        <w:trPr>
          <w:trHeight w:val="265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10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Умеренный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>
        <w:trPr>
          <w:trHeight w:val="265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1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4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>
        <w:trPr>
          <w:trHeight w:val="265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Значительный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6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>
        <w:trPr>
          <w:trHeight w:val="265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8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>
        <w:trPr>
          <w:trHeight w:val="1051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ind w:left="1043" w:right="101" w:hanging="91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Чрезвычайно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</w:tcPr>
          <w:p w:rsidR="00EE2576" w:rsidRDefault="00A64133">
            <w:pPr>
              <w:pStyle w:val="TableParagraph"/>
              <w:spacing w:line="263" w:lineRule="exact"/>
              <w:ind w:left="306" w:right="287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8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>
        <w:trPr>
          <w:trHeight w:val="270"/>
        </w:trPr>
        <w:tc>
          <w:tcPr>
            <w:tcW w:w="569" w:type="dxa"/>
            <w:vMerge w:val="restart"/>
            <w:tcBorders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2576" w:rsidRPr="00A64133" w:rsidRDefault="00A64133" w:rsidP="00F916E1">
            <w:pPr>
              <w:pStyle w:val="TableParagraph"/>
              <w:ind w:left="337" w:right="324" w:hanging="2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Наличие </w:t>
            </w:r>
            <w:proofErr w:type="gramStart"/>
            <w:r w:rsidRPr="00A64133">
              <w:rPr>
                <w:sz w:val="24"/>
                <w:lang w:val="ru-RU"/>
              </w:rPr>
              <w:t>фактов о предписаниях</w:t>
            </w:r>
            <w:proofErr w:type="gramEnd"/>
            <w:r w:rsidRPr="00A64133">
              <w:rPr>
                <w:sz w:val="24"/>
                <w:lang w:val="ru-RU"/>
              </w:rPr>
              <w:t xml:space="preserve"> органов государственного (муниципального) контроля (надзора), выданных объекту контроля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50" w:lineRule="exact"/>
              <w:ind w:left="11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Низкий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50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EE2576" w:rsidRDefault="00A64133">
            <w:pPr>
              <w:pStyle w:val="TableParagraph"/>
              <w:spacing w:line="250" w:lineRule="exact"/>
              <w:ind w:left="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E2576">
        <w:trPr>
          <w:trHeight w:val="265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10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Умеренный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>
        <w:trPr>
          <w:trHeight w:val="265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1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4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>
        <w:trPr>
          <w:trHeight w:val="265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Значительный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6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>
        <w:trPr>
          <w:trHeight w:val="267"/>
        </w:trPr>
        <w:tc>
          <w:tcPr>
            <w:tcW w:w="569" w:type="dxa"/>
            <w:vMerge/>
            <w:tcBorders>
              <w:top w:val="nil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8" w:lineRule="exact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48" w:lineRule="exact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576" w:rsidRDefault="00A64133">
            <w:pPr>
              <w:pStyle w:val="TableParagraph"/>
              <w:spacing w:line="248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8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 w:rsidTr="00B32EDF">
        <w:trPr>
          <w:trHeight w:val="546"/>
        </w:trPr>
        <w:tc>
          <w:tcPr>
            <w:tcW w:w="569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63" w:lineRule="exact"/>
              <w:ind w:left="110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Чрезвычайно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высокий</w:t>
            </w:r>
            <w:proofErr w:type="spellEnd"/>
          </w:p>
          <w:p w:rsidR="00EE2576" w:rsidRDefault="00A64133">
            <w:pPr>
              <w:pStyle w:val="TableParagraph"/>
              <w:spacing w:line="264" w:lineRule="exact"/>
              <w:ind w:left="110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</w:tcPr>
          <w:p w:rsidR="00EE2576" w:rsidRDefault="00A64133">
            <w:pPr>
              <w:pStyle w:val="TableParagraph"/>
              <w:spacing w:line="263" w:lineRule="exact"/>
              <w:ind w:left="306" w:right="287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8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 w:rsidTr="003D5ECB">
        <w:trPr>
          <w:trHeight w:val="275"/>
        </w:trPr>
        <w:tc>
          <w:tcPr>
            <w:tcW w:w="569" w:type="dxa"/>
            <w:tcBorders>
              <w:bottom w:val="single" w:sz="4" w:space="0" w:color="auto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2576" w:rsidRDefault="00A64133" w:rsidP="00F916E1">
            <w:pPr>
              <w:pStyle w:val="TableParagraph"/>
              <w:spacing w:line="255" w:lineRule="exact"/>
              <w:ind w:left="56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фактов</w:t>
            </w:r>
            <w:proofErr w:type="spellEnd"/>
            <w:r>
              <w:rPr>
                <w:sz w:val="24"/>
              </w:rPr>
              <w:t xml:space="preserve"> 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55" w:lineRule="exact"/>
              <w:ind w:left="11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Низкий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Default="00A64133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EE2576" w:rsidRDefault="00A64133">
            <w:pPr>
              <w:pStyle w:val="TableParagraph"/>
              <w:spacing w:line="255" w:lineRule="exact"/>
              <w:ind w:left="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E2576" w:rsidTr="003D5E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E2576" w:rsidRDefault="00EE2576">
            <w:pPr>
              <w:pStyle w:val="TableParagraph"/>
              <w:jc w:val="left"/>
              <w:rPr>
                <w:sz w:val="24"/>
                <w:lang w:val="ru-RU"/>
              </w:rPr>
            </w:pPr>
          </w:p>
          <w:p w:rsidR="003D5ECB" w:rsidRPr="003D5ECB" w:rsidRDefault="003D5ECB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single" w:sz="8" w:space="0" w:color="000000"/>
            </w:tcBorders>
          </w:tcPr>
          <w:p w:rsidR="00EE2576" w:rsidRPr="00A64133" w:rsidRDefault="00A64133" w:rsidP="00F916E1">
            <w:pPr>
              <w:pStyle w:val="TableParagraph"/>
              <w:ind w:left="145" w:right="132" w:hanging="1"/>
              <w:jc w:val="left"/>
              <w:rPr>
                <w:sz w:val="24"/>
                <w:lang w:val="ru-RU"/>
              </w:rPr>
            </w:pPr>
            <w:proofErr w:type="gramStart"/>
            <w:r w:rsidRPr="00A64133">
              <w:rPr>
                <w:sz w:val="24"/>
                <w:lang w:val="ru-RU"/>
              </w:rPr>
              <w:lastRenderedPageBreak/>
              <w:t>неисполнении</w:t>
            </w:r>
            <w:proofErr w:type="gramEnd"/>
            <w:r w:rsidRPr="00A64133">
              <w:rPr>
                <w:sz w:val="24"/>
                <w:lang w:val="ru-RU"/>
              </w:rPr>
              <w:t xml:space="preserve"> объектом </w:t>
            </w:r>
            <w:r w:rsidRPr="00A64133">
              <w:rPr>
                <w:sz w:val="24"/>
                <w:lang w:val="ru-RU"/>
              </w:rPr>
              <w:lastRenderedPageBreak/>
              <w:t>контроля предписаний органов государственного (муниципального) контроля (надзора)</w:t>
            </w:r>
          </w:p>
        </w:tc>
        <w:tc>
          <w:tcPr>
            <w:tcW w:w="2552" w:type="dxa"/>
          </w:tcPr>
          <w:p w:rsidR="00EE2576" w:rsidRDefault="00A64133">
            <w:pPr>
              <w:pStyle w:val="TableParagraph"/>
              <w:spacing w:line="253" w:lineRule="exact"/>
              <w:ind w:left="110" w:right="95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Умеренный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</w:tcPr>
          <w:p w:rsidR="00EE2576" w:rsidRDefault="00A64133">
            <w:pPr>
              <w:pStyle w:val="TableParagraph"/>
              <w:spacing w:line="253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tcBorders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53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 w:rsidTr="003D5E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"/>
        </w:trPr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EE2576" w:rsidRDefault="00A64133">
            <w:pPr>
              <w:pStyle w:val="TableParagraph"/>
              <w:spacing w:line="246" w:lineRule="exact"/>
              <w:ind w:left="11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4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 w:rsidTr="003D5E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"/>
        </w:trPr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EE2576" w:rsidRDefault="00A64133">
            <w:pPr>
              <w:pStyle w:val="TableParagraph"/>
              <w:spacing w:line="246" w:lineRule="exact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Значительный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  <w:tcBorders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6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 w:rsidTr="003D5E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"/>
        </w:trPr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EE2576" w:rsidRDefault="00A64133">
            <w:pPr>
              <w:pStyle w:val="TableParagraph"/>
              <w:spacing w:line="246" w:lineRule="exact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  <w:tcBorders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8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 w:rsidTr="003D5E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6"/>
        </w:trPr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 w:rsidR="00EE2576" w:rsidRDefault="00A64133">
            <w:pPr>
              <w:pStyle w:val="TableParagraph"/>
              <w:spacing w:line="257" w:lineRule="exact"/>
              <w:ind w:left="110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Чрезвычайно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высокий</w:t>
            </w:r>
            <w:proofErr w:type="spellEnd"/>
          </w:p>
          <w:p w:rsidR="00EE2576" w:rsidRDefault="00A64133">
            <w:pPr>
              <w:pStyle w:val="TableParagraph"/>
              <w:spacing w:line="269" w:lineRule="exact"/>
              <w:ind w:left="110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EE2576" w:rsidRDefault="00A64133">
            <w:pPr>
              <w:pStyle w:val="TableParagraph"/>
              <w:spacing w:line="257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57" w:lineRule="exact"/>
              <w:ind w:left="306" w:right="287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8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2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2576" w:rsidRDefault="00A64133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EE2576" w:rsidRPr="00A64133" w:rsidRDefault="00A64133" w:rsidP="00AE31ED">
            <w:pPr>
              <w:pStyle w:val="TableParagraph"/>
              <w:ind w:left="237" w:right="225" w:firstLine="2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Наличие фактов несоблюдения объектом контроля обязательных требований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 w:rsidR="00EE2576" w:rsidRDefault="00A64133">
            <w:pPr>
              <w:pStyle w:val="TableParagraph"/>
              <w:spacing w:line="253" w:lineRule="exact"/>
              <w:ind w:left="11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Низкий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</w:tcBorders>
          </w:tcPr>
          <w:p w:rsidR="00EE2576" w:rsidRDefault="00A64133">
            <w:pPr>
              <w:pStyle w:val="TableParagraph"/>
              <w:spacing w:line="253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E25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"/>
        </w:trPr>
        <w:tc>
          <w:tcPr>
            <w:tcW w:w="5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EE2576" w:rsidRDefault="00A64133">
            <w:pPr>
              <w:pStyle w:val="TableParagraph"/>
              <w:spacing w:line="246" w:lineRule="exact"/>
              <w:ind w:left="110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Умеренный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tcBorders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"/>
        </w:trPr>
        <w:tc>
          <w:tcPr>
            <w:tcW w:w="5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EE2576" w:rsidRDefault="00A64133">
            <w:pPr>
              <w:pStyle w:val="TableParagraph"/>
              <w:spacing w:line="246" w:lineRule="exact"/>
              <w:ind w:left="11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4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"/>
        </w:trPr>
        <w:tc>
          <w:tcPr>
            <w:tcW w:w="5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EE2576" w:rsidRDefault="00A64133">
            <w:pPr>
              <w:pStyle w:val="TableParagraph"/>
              <w:spacing w:line="246" w:lineRule="exact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Значительный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  <w:tcBorders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6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"/>
        </w:trPr>
        <w:tc>
          <w:tcPr>
            <w:tcW w:w="5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EE2576" w:rsidRDefault="00A64133">
            <w:pPr>
              <w:pStyle w:val="TableParagraph"/>
              <w:spacing w:line="246" w:lineRule="exact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  <w:tcBorders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8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6"/>
        </w:trPr>
        <w:tc>
          <w:tcPr>
            <w:tcW w:w="5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 w:rsidR="00EE2576" w:rsidRDefault="00A64133">
            <w:pPr>
              <w:pStyle w:val="TableParagraph"/>
              <w:spacing w:line="257" w:lineRule="exact"/>
              <w:ind w:left="110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Чрезвычайно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высокий</w:t>
            </w:r>
            <w:proofErr w:type="spellEnd"/>
          </w:p>
          <w:p w:rsidR="00EE2576" w:rsidRDefault="00A64133">
            <w:pPr>
              <w:pStyle w:val="TableParagraph"/>
              <w:spacing w:line="269" w:lineRule="exact"/>
              <w:ind w:left="110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EE2576" w:rsidRDefault="00A64133">
            <w:pPr>
              <w:pStyle w:val="TableParagraph"/>
              <w:spacing w:line="257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57" w:lineRule="exact"/>
              <w:ind w:left="306" w:right="287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8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2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2576" w:rsidRDefault="00A64133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EE2576" w:rsidRPr="00A64133" w:rsidRDefault="00A64133" w:rsidP="00AE31ED">
            <w:pPr>
              <w:pStyle w:val="TableParagraph"/>
              <w:ind w:left="32" w:right="389" w:firstLine="1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Наличие фактов привлечения объекта контроля </w:t>
            </w:r>
            <w:proofErr w:type="gramStart"/>
            <w:r w:rsidRPr="00A64133">
              <w:rPr>
                <w:sz w:val="24"/>
                <w:lang w:val="ru-RU"/>
              </w:rPr>
              <w:t>к</w:t>
            </w:r>
            <w:proofErr w:type="gramEnd"/>
          </w:p>
          <w:p w:rsidR="00EE2576" w:rsidRDefault="00A64133" w:rsidP="00AE31ED">
            <w:pPr>
              <w:pStyle w:val="TableParagraph"/>
              <w:spacing w:before="12"/>
              <w:ind w:left="32" w:right="9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ответственности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</w:tcBorders>
          </w:tcPr>
          <w:p w:rsidR="00EE2576" w:rsidRDefault="00A64133">
            <w:pPr>
              <w:pStyle w:val="TableParagraph"/>
              <w:spacing w:line="253" w:lineRule="exact"/>
              <w:ind w:left="11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Низкий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</w:tcBorders>
          </w:tcPr>
          <w:p w:rsidR="00EE2576" w:rsidRDefault="00A64133">
            <w:pPr>
              <w:pStyle w:val="TableParagraph"/>
              <w:spacing w:line="253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E25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"/>
        </w:trPr>
        <w:tc>
          <w:tcPr>
            <w:tcW w:w="5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EE2576" w:rsidRDefault="00A64133">
            <w:pPr>
              <w:pStyle w:val="TableParagraph"/>
              <w:spacing w:line="246" w:lineRule="exact"/>
              <w:ind w:left="110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Умеренный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tcBorders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5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EE2576" w:rsidRDefault="00A64133">
            <w:pPr>
              <w:pStyle w:val="TableParagraph"/>
              <w:spacing w:line="246" w:lineRule="exact"/>
              <w:ind w:left="11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4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"/>
        </w:trPr>
        <w:tc>
          <w:tcPr>
            <w:tcW w:w="5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EE2576" w:rsidRDefault="00A64133">
            <w:pPr>
              <w:pStyle w:val="TableParagraph"/>
              <w:spacing w:line="246" w:lineRule="exact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Значительный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  <w:tcBorders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6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"/>
        </w:trPr>
        <w:tc>
          <w:tcPr>
            <w:tcW w:w="5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EE2576" w:rsidRDefault="00A64133">
            <w:pPr>
              <w:pStyle w:val="TableParagraph"/>
              <w:spacing w:line="246" w:lineRule="exact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  <w:tcBorders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8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6"/>
        </w:trPr>
        <w:tc>
          <w:tcPr>
            <w:tcW w:w="5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 w:rsidR="00EE2576" w:rsidRDefault="00A64133">
            <w:pPr>
              <w:pStyle w:val="TableParagraph"/>
              <w:spacing w:line="257" w:lineRule="exact"/>
              <w:ind w:left="110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Чрезвычайно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высокий</w:t>
            </w:r>
            <w:proofErr w:type="spellEnd"/>
          </w:p>
          <w:p w:rsidR="00EE2576" w:rsidRDefault="00A64133">
            <w:pPr>
              <w:pStyle w:val="TableParagraph"/>
              <w:spacing w:line="269" w:lineRule="exact"/>
              <w:ind w:left="110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EE2576" w:rsidRDefault="00A64133">
            <w:pPr>
              <w:pStyle w:val="TableParagraph"/>
              <w:spacing w:line="257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57" w:lineRule="exact"/>
              <w:ind w:left="306" w:right="287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8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2576" w:rsidRDefault="00A64133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EE2576" w:rsidRPr="00A64133" w:rsidRDefault="00A64133" w:rsidP="00AE31ED">
            <w:pPr>
              <w:pStyle w:val="TableParagraph"/>
              <w:ind w:left="112" w:right="100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Наличие </w:t>
            </w:r>
            <w:proofErr w:type="gramStart"/>
            <w:r w:rsidRPr="00A64133">
              <w:rPr>
                <w:sz w:val="24"/>
                <w:lang w:val="ru-RU"/>
              </w:rPr>
              <w:t>фактов о приостановлении</w:t>
            </w:r>
            <w:proofErr w:type="gramEnd"/>
          </w:p>
          <w:p w:rsidR="00EE2576" w:rsidRPr="00A64133" w:rsidRDefault="00A64133" w:rsidP="00AE31ED">
            <w:pPr>
              <w:pStyle w:val="TableParagraph"/>
              <w:spacing w:before="11"/>
              <w:ind w:left="162" w:right="148" w:hanging="3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деятельности объекта контроля в качестве меры административного наказания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 w:rsidR="00EE2576" w:rsidRDefault="00A64133">
            <w:pPr>
              <w:pStyle w:val="TableParagraph"/>
              <w:spacing w:line="264" w:lineRule="exact"/>
              <w:ind w:left="11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Низкий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</w:tcBorders>
          </w:tcPr>
          <w:p w:rsidR="00EE2576" w:rsidRDefault="00A64133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64" w:lineRule="exact"/>
              <w:ind w:left="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E25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"/>
        </w:trPr>
        <w:tc>
          <w:tcPr>
            <w:tcW w:w="5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EE2576" w:rsidRDefault="00A64133">
            <w:pPr>
              <w:pStyle w:val="TableParagraph"/>
              <w:spacing w:line="246" w:lineRule="exact"/>
              <w:ind w:left="110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Умеренный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tcBorders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"/>
        </w:trPr>
        <w:tc>
          <w:tcPr>
            <w:tcW w:w="5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EE2576" w:rsidRDefault="00A64133">
            <w:pPr>
              <w:pStyle w:val="TableParagraph"/>
              <w:spacing w:line="246" w:lineRule="exact"/>
              <w:ind w:left="11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4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"/>
        </w:trPr>
        <w:tc>
          <w:tcPr>
            <w:tcW w:w="5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EE2576" w:rsidRDefault="00A64133">
            <w:pPr>
              <w:pStyle w:val="TableParagraph"/>
              <w:spacing w:line="246" w:lineRule="exact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Значительный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  <w:tcBorders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6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"/>
        </w:trPr>
        <w:tc>
          <w:tcPr>
            <w:tcW w:w="5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EE2576" w:rsidRDefault="00A64133">
            <w:pPr>
              <w:pStyle w:val="TableParagraph"/>
              <w:spacing w:line="246" w:lineRule="exact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  <w:tcBorders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8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8"/>
        </w:trPr>
        <w:tc>
          <w:tcPr>
            <w:tcW w:w="5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 w:rsidR="00EE2576" w:rsidRDefault="00A64133">
            <w:pPr>
              <w:pStyle w:val="TableParagraph"/>
              <w:spacing w:line="260" w:lineRule="exact"/>
              <w:ind w:left="110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Чрезвычайно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высокий</w:t>
            </w:r>
            <w:proofErr w:type="spellEnd"/>
          </w:p>
          <w:p w:rsidR="00EE2576" w:rsidRDefault="00A64133">
            <w:pPr>
              <w:pStyle w:val="TableParagraph"/>
              <w:spacing w:line="269" w:lineRule="exact"/>
              <w:ind w:left="110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EE2576" w:rsidRDefault="00A64133">
            <w:pPr>
              <w:pStyle w:val="TableParagraph"/>
              <w:spacing w:line="260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60" w:lineRule="exact"/>
              <w:ind w:left="306" w:right="287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8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2576" w:rsidRDefault="00A64133">
            <w:pPr>
              <w:pStyle w:val="TableParagraph"/>
              <w:spacing w:line="26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EE2576" w:rsidRPr="00A64133" w:rsidRDefault="00A64133" w:rsidP="00AE31ED">
            <w:pPr>
              <w:pStyle w:val="TableParagraph"/>
              <w:ind w:left="112" w:right="100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Наличие фактов о произошедших у объекта контроля несчастных случаях на производстве и авариях, связанных с выполнением работ по подготовке проектной</w:t>
            </w:r>
          </w:p>
          <w:p w:rsidR="00EE2576" w:rsidRPr="00A64133" w:rsidRDefault="00A64133" w:rsidP="00AE31ED">
            <w:pPr>
              <w:pStyle w:val="TableParagraph"/>
              <w:spacing w:before="14" w:line="270" w:lineRule="atLeast"/>
              <w:ind w:left="174" w:right="223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документации (исполнения функций технического заказчика)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 w:rsidR="00EE2576" w:rsidRDefault="00A64133">
            <w:pPr>
              <w:pStyle w:val="TableParagraph"/>
              <w:spacing w:line="250" w:lineRule="exact"/>
              <w:ind w:left="11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Низкий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</w:tcBorders>
          </w:tcPr>
          <w:p w:rsidR="00EE2576" w:rsidRDefault="00A64133">
            <w:pPr>
              <w:pStyle w:val="TableParagraph"/>
              <w:spacing w:line="250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50" w:lineRule="exact"/>
              <w:ind w:left="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E25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5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EE2576" w:rsidRDefault="00A64133">
            <w:pPr>
              <w:pStyle w:val="TableParagraph"/>
              <w:spacing w:line="246" w:lineRule="exact"/>
              <w:ind w:left="110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Умеренный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tcBorders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"/>
        </w:trPr>
        <w:tc>
          <w:tcPr>
            <w:tcW w:w="5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EE2576" w:rsidRDefault="00A64133">
            <w:pPr>
              <w:pStyle w:val="TableParagraph"/>
              <w:spacing w:line="246" w:lineRule="exact"/>
              <w:ind w:left="11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4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"/>
        </w:trPr>
        <w:tc>
          <w:tcPr>
            <w:tcW w:w="5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EE2576" w:rsidRDefault="00A64133">
            <w:pPr>
              <w:pStyle w:val="TableParagraph"/>
              <w:spacing w:line="246" w:lineRule="exact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Значительный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</w:tcPr>
          <w:p w:rsidR="00EE2576" w:rsidRDefault="00A64133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  <w:tcBorders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4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6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5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EE2576" w:rsidRDefault="00A64133">
            <w:pPr>
              <w:pStyle w:val="TableParagraph"/>
              <w:spacing w:line="248" w:lineRule="exact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</w:tcPr>
          <w:p w:rsidR="00EE2576" w:rsidRDefault="00A64133">
            <w:pPr>
              <w:pStyle w:val="TableParagraph"/>
              <w:spacing w:line="248" w:lineRule="exact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  <w:tcBorders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48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8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4"/>
        </w:trPr>
        <w:tc>
          <w:tcPr>
            <w:tcW w:w="5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 w:rsidR="00EE2576" w:rsidRDefault="00A64133">
            <w:pPr>
              <w:pStyle w:val="TableParagraph"/>
              <w:spacing w:line="257" w:lineRule="exact"/>
              <w:ind w:left="110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Чрезвычайно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высокий</w:t>
            </w:r>
            <w:proofErr w:type="spellEnd"/>
          </w:p>
          <w:p w:rsidR="00EE2576" w:rsidRDefault="00A64133">
            <w:pPr>
              <w:pStyle w:val="TableParagraph"/>
              <w:ind w:left="110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EE2576" w:rsidRDefault="00A64133">
            <w:pPr>
              <w:pStyle w:val="TableParagraph"/>
              <w:spacing w:line="257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57" w:lineRule="exact"/>
              <w:ind w:left="306" w:right="287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8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EE2576" w:rsidRDefault="00A64133">
            <w:pPr>
              <w:pStyle w:val="TableParagraph"/>
              <w:spacing w:line="262" w:lineRule="exact"/>
              <w:ind w:left="162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</w:tcBorders>
          </w:tcPr>
          <w:p w:rsidR="00EE2576" w:rsidRPr="00A64133" w:rsidRDefault="00A64133" w:rsidP="00AE31ED">
            <w:pPr>
              <w:pStyle w:val="TableParagraph"/>
              <w:ind w:left="160" w:right="149" w:firstLine="1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Наличие фактов о находящихся в производстве судов</w:t>
            </w:r>
            <w:r w:rsidRPr="00A64133">
              <w:rPr>
                <w:spacing w:val="-14"/>
                <w:sz w:val="24"/>
                <w:lang w:val="ru-RU"/>
              </w:rPr>
              <w:t xml:space="preserve"> </w:t>
            </w:r>
            <w:r w:rsidRPr="00A64133">
              <w:rPr>
                <w:sz w:val="24"/>
                <w:lang w:val="ru-RU"/>
              </w:rPr>
              <w:t>исках к объекту контроля о возмещении</w:t>
            </w:r>
            <w:r w:rsidRPr="00A64133">
              <w:rPr>
                <w:spacing w:val="-2"/>
                <w:sz w:val="24"/>
                <w:lang w:val="ru-RU"/>
              </w:rPr>
              <w:t xml:space="preserve"> </w:t>
            </w:r>
            <w:r w:rsidRPr="00A64133">
              <w:rPr>
                <w:sz w:val="24"/>
                <w:lang w:val="ru-RU"/>
              </w:rPr>
              <w:t>вреда</w:t>
            </w:r>
          </w:p>
          <w:p w:rsidR="00EE2576" w:rsidRPr="00A64133" w:rsidRDefault="00A64133" w:rsidP="00AE31ED">
            <w:pPr>
              <w:pStyle w:val="TableParagraph"/>
              <w:spacing w:before="14"/>
              <w:ind w:left="174" w:right="296" w:firstLine="1"/>
              <w:jc w:val="left"/>
              <w:rPr>
                <w:sz w:val="24"/>
                <w:lang w:val="ru-RU"/>
              </w:rPr>
            </w:pPr>
            <w:proofErr w:type="gramStart"/>
            <w:r w:rsidRPr="00A64133">
              <w:rPr>
                <w:sz w:val="24"/>
                <w:lang w:val="ru-RU"/>
              </w:rPr>
              <w:t>(убытка), связанного с недостатками выполненных работ по подготовке проектной документации (исполнения функций</w:t>
            </w:r>
            <w:proofErr w:type="gramEnd"/>
          </w:p>
          <w:p w:rsidR="00EE2576" w:rsidRPr="00A64133" w:rsidRDefault="00A64133" w:rsidP="00AE31ED">
            <w:pPr>
              <w:pStyle w:val="TableParagraph"/>
              <w:spacing w:line="270" w:lineRule="atLeast"/>
              <w:ind w:left="112" w:right="97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 xml:space="preserve">технического заказчика) и (или) вступивших в силу судебных </w:t>
            </w:r>
            <w:proofErr w:type="gramStart"/>
            <w:r w:rsidRPr="00A64133">
              <w:rPr>
                <w:sz w:val="24"/>
                <w:lang w:val="ru-RU"/>
              </w:rPr>
              <w:t>решениях</w:t>
            </w:r>
            <w:proofErr w:type="gramEnd"/>
            <w:r w:rsidRPr="00A64133">
              <w:rPr>
                <w:sz w:val="24"/>
                <w:lang w:val="ru-RU"/>
              </w:rPr>
              <w:t>, согласно которым</w:t>
            </w:r>
          </w:p>
        </w:tc>
        <w:tc>
          <w:tcPr>
            <w:tcW w:w="2552" w:type="dxa"/>
            <w:tcBorders>
              <w:top w:val="single" w:sz="8" w:space="0" w:color="000000"/>
            </w:tcBorders>
          </w:tcPr>
          <w:p w:rsidR="00EE2576" w:rsidRDefault="00A64133">
            <w:pPr>
              <w:pStyle w:val="TableParagraph"/>
              <w:spacing w:line="255" w:lineRule="exact"/>
              <w:ind w:left="11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Низкий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</w:tcBorders>
          </w:tcPr>
          <w:p w:rsidR="00EE2576" w:rsidRDefault="00A64133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55" w:lineRule="exact"/>
              <w:ind w:left="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E25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569" w:type="dxa"/>
            <w:vMerge/>
            <w:tcBorders>
              <w:top w:val="nil"/>
              <w:lef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EE2576" w:rsidRDefault="00A64133">
            <w:pPr>
              <w:pStyle w:val="TableParagraph"/>
              <w:spacing w:line="265" w:lineRule="exact"/>
              <w:ind w:left="110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Умеренный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</w:tcPr>
          <w:p w:rsidR="00EE2576" w:rsidRDefault="00A64133">
            <w:pPr>
              <w:pStyle w:val="TableParagraph"/>
              <w:spacing w:line="265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tcBorders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65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7"/>
        </w:trPr>
        <w:tc>
          <w:tcPr>
            <w:tcW w:w="569" w:type="dxa"/>
            <w:vMerge/>
            <w:tcBorders>
              <w:top w:val="nil"/>
              <w:lef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EE2576" w:rsidRDefault="00A64133">
            <w:pPr>
              <w:pStyle w:val="TableParagraph"/>
              <w:spacing w:line="268" w:lineRule="exact"/>
              <w:ind w:left="11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</w:tcPr>
          <w:p w:rsidR="00EE2576" w:rsidRDefault="00A64133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68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4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569" w:type="dxa"/>
            <w:vMerge/>
            <w:tcBorders>
              <w:top w:val="nil"/>
              <w:lef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EE2576" w:rsidRDefault="00A64133">
            <w:pPr>
              <w:pStyle w:val="TableParagraph"/>
              <w:spacing w:line="265" w:lineRule="exact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Значительный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</w:tcPr>
          <w:p w:rsidR="00EE2576" w:rsidRDefault="00A64133">
            <w:pPr>
              <w:pStyle w:val="TableParagraph"/>
              <w:spacing w:line="265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  <w:tcBorders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65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6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569" w:type="dxa"/>
            <w:vMerge/>
            <w:tcBorders>
              <w:top w:val="nil"/>
              <w:lef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EE2576" w:rsidRDefault="00A64133">
            <w:pPr>
              <w:pStyle w:val="TableParagraph"/>
              <w:spacing w:line="266" w:lineRule="exact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</w:tcPr>
          <w:p w:rsidR="00EE2576" w:rsidRDefault="00A64133">
            <w:pPr>
              <w:pStyle w:val="TableParagraph"/>
              <w:spacing w:line="266" w:lineRule="exact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  <w:tcBorders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66" w:lineRule="exact"/>
              <w:ind w:left="306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8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0"/>
        </w:trPr>
        <w:tc>
          <w:tcPr>
            <w:tcW w:w="569" w:type="dxa"/>
            <w:vMerge/>
            <w:tcBorders>
              <w:top w:val="nil"/>
              <w:left w:val="single" w:sz="8" w:space="0" w:color="000000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EE2576" w:rsidRDefault="00EE257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EE2576" w:rsidRDefault="00A64133">
            <w:pPr>
              <w:pStyle w:val="TableParagraph"/>
              <w:ind w:left="1043" w:right="101" w:hanging="91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Чрезвычайно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</w:t>
            </w:r>
            <w:proofErr w:type="spellEnd"/>
          </w:p>
        </w:tc>
        <w:tc>
          <w:tcPr>
            <w:tcW w:w="992" w:type="dxa"/>
          </w:tcPr>
          <w:p w:rsidR="00EE2576" w:rsidRDefault="00A64133"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7" w:type="dxa"/>
            <w:tcBorders>
              <w:right w:val="single" w:sz="8" w:space="0" w:color="000000"/>
            </w:tcBorders>
          </w:tcPr>
          <w:p w:rsidR="00EE2576" w:rsidRDefault="00A64133">
            <w:pPr>
              <w:pStyle w:val="TableParagraph"/>
              <w:spacing w:line="274" w:lineRule="exact"/>
              <w:ind w:left="306" w:right="287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8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</w:tr>
      <w:tr w:rsidR="00EE2576" w:rsidRPr="003D5ECB">
        <w:trPr>
          <w:trHeight w:val="2486"/>
        </w:trPr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 w:rsidR="00EE2576" w:rsidRDefault="00EE257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Pr="00A64133" w:rsidRDefault="00A64133" w:rsidP="00AE31ED">
            <w:pPr>
              <w:pStyle w:val="TableParagraph"/>
              <w:ind w:left="109" w:right="99" w:firstLine="3"/>
              <w:jc w:val="left"/>
              <w:rPr>
                <w:sz w:val="24"/>
                <w:lang w:val="ru-RU"/>
              </w:rPr>
            </w:pPr>
            <w:r w:rsidRPr="00A64133">
              <w:rPr>
                <w:sz w:val="24"/>
                <w:lang w:val="ru-RU"/>
              </w:rPr>
              <w:t>установлена вина объекта контроля в нанесении вреда (убытка), связанного с</w:t>
            </w:r>
            <w:r w:rsidRPr="00A64133">
              <w:rPr>
                <w:spacing w:val="-11"/>
                <w:sz w:val="24"/>
                <w:lang w:val="ru-RU"/>
              </w:rPr>
              <w:t xml:space="preserve"> </w:t>
            </w:r>
            <w:r w:rsidRPr="00A64133">
              <w:rPr>
                <w:sz w:val="24"/>
                <w:lang w:val="ru-RU"/>
              </w:rPr>
              <w:t>недостатками выполненных работ по подготовке</w:t>
            </w:r>
            <w:r w:rsidRPr="00A64133">
              <w:rPr>
                <w:spacing w:val="-1"/>
                <w:sz w:val="24"/>
                <w:lang w:val="ru-RU"/>
              </w:rPr>
              <w:t xml:space="preserve"> </w:t>
            </w:r>
            <w:r w:rsidRPr="00A64133">
              <w:rPr>
                <w:sz w:val="24"/>
                <w:lang w:val="ru-RU"/>
              </w:rPr>
              <w:t>проектной</w:t>
            </w:r>
          </w:p>
          <w:p w:rsidR="00EE2576" w:rsidRPr="00A64133" w:rsidRDefault="00A64133" w:rsidP="00AE31ED">
            <w:pPr>
              <w:pStyle w:val="TableParagraph"/>
              <w:spacing w:before="11" w:line="270" w:lineRule="atLeast"/>
              <w:ind w:left="174" w:right="259" w:hanging="4"/>
              <w:jc w:val="left"/>
              <w:rPr>
                <w:sz w:val="24"/>
                <w:lang w:val="ru-RU"/>
              </w:rPr>
            </w:pPr>
            <w:proofErr w:type="gramStart"/>
            <w:r w:rsidRPr="00A64133">
              <w:rPr>
                <w:sz w:val="24"/>
                <w:lang w:val="ru-RU"/>
              </w:rPr>
              <w:t>документации (исполнения функций технического заказчика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Pr="00A64133" w:rsidRDefault="00EE2576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6" w:rsidRPr="00A64133" w:rsidRDefault="00EE2576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576" w:rsidRPr="00A64133" w:rsidRDefault="00EE2576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</w:tr>
    </w:tbl>
    <w:p w:rsidR="00A64133" w:rsidRPr="00A64133" w:rsidRDefault="00A64133">
      <w:pPr>
        <w:rPr>
          <w:lang w:val="ru-RU"/>
        </w:rPr>
      </w:pPr>
    </w:p>
    <w:sectPr w:rsidR="00A64133" w:rsidRPr="00A64133">
      <w:pgSz w:w="11910" w:h="16840"/>
      <w:pgMar w:top="1120" w:right="580" w:bottom="680" w:left="1300" w:header="0" w:footer="4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ECB" w:rsidRDefault="003D5ECB">
      <w:r>
        <w:separator/>
      </w:r>
    </w:p>
  </w:endnote>
  <w:endnote w:type="continuationSeparator" w:id="0">
    <w:p w:rsidR="003D5ECB" w:rsidRDefault="003D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482872"/>
      <w:docPartObj>
        <w:docPartGallery w:val="Page Numbers (Bottom of Page)"/>
        <w:docPartUnique/>
      </w:docPartObj>
    </w:sdtPr>
    <w:sdtContent>
      <w:p w:rsidR="003D5ECB" w:rsidRDefault="003D5EC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711D5">
          <w:rPr>
            <w:noProof/>
            <w:lang w:val="ru-RU"/>
          </w:rPr>
          <w:t>2</w:t>
        </w:r>
        <w:r>
          <w:fldChar w:fldCharType="end"/>
        </w:r>
      </w:p>
    </w:sdtContent>
  </w:sdt>
  <w:p w:rsidR="003D5ECB" w:rsidRDefault="003D5ECB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CB" w:rsidRDefault="003D5ECB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8pt;margin-top:802.1pt;width:16pt;height:15.3pt;z-index:-251658752;mso-position-horizontal-relative:page;mso-position-vertical-relative:page" filled="f" stroked="f">
          <v:textbox inset="0,0,0,0">
            <w:txbxContent>
              <w:p w:rsidR="003D5ECB" w:rsidRDefault="003D5ECB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86FCF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ECB" w:rsidRDefault="003D5ECB">
      <w:r>
        <w:separator/>
      </w:r>
    </w:p>
  </w:footnote>
  <w:footnote w:type="continuationSeparator" w:id="0">
    <w:p w:rsidR="003D5ECB" w:rsidRDefault="003D5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57F"/>
    <w:multiLevelType w:val="multilevel"/>
    <w:tmpl w:val="96F8479C"/>
    <w:lvl w:ilvl="0">
      <w:start w:val="48"/>
      <w:numFmt w:val="decimal"/>
      <w:lvlText w:val="%1"/>
      <w:lvlJc w:val="left"/>
      <w:pPr>
        <w:ind w:left="598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8" w:hanging="4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2694" w:hanging="140"/>
      </w:pPr>
      <w:rPr>
        <w:rFonts w:hint="default"/>
      </w:rPr>
    </w:lvl>
    <w:lvl w:ilvl="4">
      <w:numFmt w:val="bullet"/>
      <w:lvlText w:val="•"/>
      <w:lvlJc w:val="left"/>
      <w:pPr>
        <w:ind w:left="3742" w:hanging="140"/>
      </w:pPr>
      <w:rPr>
        <w:rFonts w:hint="default"/>
      </w:rPr>
    </w:lvl>
    <w:lvl w:ilvl="5">
      <w:numFmt w:val="bullet"/>
      <w:lvlText w:val="•"/>
      <w:lvlJc w:val="left"/>
      <w:pPr>
        <w:ind w:left="4789" w:hanging="140"/>
      </w:pPr>
      <w:rPr>
        <w:rFonts w:hint="default"/>
      </w:rPr>
    </w:lvl>
    <w:lvl w:ilvl="6">
      <w:numFmt w:val="bullet"/>
      <w:lvlText w:val="•"/>
      <w:lvlJc w:val="left"/>
      <w:pPr>
        <w:ind w:left="5836" w:hanging="140"/>
      </w:pPr>
      <w:rPr>
        <w:rFonts w:hint="default"/>
      </w:rPr>
    </w:lvl>
    <w:lvl w:ilvl="7">
      <w:numFmt w:val="bullet"/>
      <w:lvlText w:val="•"/>
      <w:lvlJc w:val="left"/>
      <w:pPr>
        <w:ind w:left="6884" w:hanging="140"/>
      </w:pPr>
      <w:rPr>
        <w:rFonts w:hint="default"/>
      </w:rPr>
    </w:lvl>
    <w:lvl w:ilvl="8">
      <w:numFmt w:val="bullet"/>
      <w:lvlText w:val="•"/>
      <w:lvlJc w:val="left"/>
      <w:pPr>
        <w:ind w:left="7931" w:hanging="140"/>
      </w:pPr>
      <w:rPr>
        <w:rFonts w:hint="default"/>
      </w:rPr>
    </w:lvl>
  </w:abstractNum>
  <w:abstractNum w:abstractNumId="1">
    <w:nsid w:val="0AF17A5E"/>
    <w:multiLevelType w:val="multilevel"/>
    <w:tmpl w:val="C2889468"/>
    <w:lvl w:ilvl="0">
      <w:start w:val="3"/>
      <w:numFmt w:val="decimal"/>
      <w:lvlText w:val="%1"/>
      <w:lvlJc w:val="left"/>
      <w:pPr>
        <w:ind w:left="118" w:hanging="5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24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101" w:hanging="524"/>
      </w:pPr>
      <w:rPr>
        <w:rFonts w:hint="default"/>
      </w:rPr>
    </w:lvl>
    <w:lvl w:ilvl="3">
      <w:numFmt w:val="bullet"/>
      <w:lvlText w:val="•"/>
      <w:lvlJc w:val="left"/>
      <w:pPr>
        <w:ind w:left="3091" w:hanging="524"/>
      </w:pPr>
      <w:rPr>
        <w:rFonts w:hint="default"/>
      </w:rPr>
    </w:lvl>
    <w:lvl w:ilvl="4">
      <w:numFmt w:val="bullet"/>
      <w:lvlText w:val="•"/>
      <w:lvlJc w:val="left"/>
      <w:pPr>
        <w:ind w:left="4082" w:hanging="524"/>
      </w:pPr>
      <w:rPr>
        <w:rFonts w:hint="default"/>
      </w:rPr>
    </w:lvl>
    <w:lvl w:ilvl="5">
      <w:numFmt w:val="bullet"/>
      <w:lvlText w:val="•"/>
      <w:lvlJc w:val="left"/>
      <w:pPr>
        <w:ind w:left="5073" w:hanging="524"/>
      </w:pPr>
      <w:rPr>
        <w:rFonts w:hint="default"/>
      </w:rPr>
    </w:lvl>
    <w:lvl w:ilvl="6">
      <w:numFmt w:val="bullet"/>
      <w:lvlText w:val="•"/>
      <w:lvlJc w:val="left"/>
      <w:pPr>
        <w:ind w:left="6063" w:hanging="524"/>
      </w:pPr>
      <w:rPr>
        <w:rFonts w:hint="default"/>
      </w:rPr>
    </w:lvl>
    <w:lvl w:ilvl="7">
      <w:numFmt w:val="bullet"/>
      <w:lvlText w:val="•"/>
      <w:lvlJc w:val="left"/>
      <w:pPr>
        <w:ind w:left="7054" w:hanging="524"/>
      </w:pPr>
      <w:rPr>
        <w:rFonts w:hint="default"/>
      </w:rPr>
    </w:lvl>
    <w:lvl w:ilvl="8">
      <w:numFmt w:val="bullet"/>
      <w:lvlText w:val="•"/>
      <w:lvlJc w:val="left"/>
      <w:pPr>
        <w:ind w:left="8045" w:hanging="524"/>
      </w:pPr>
      <w:rPr>
        <w:rFonts w:hint="default"/>
      </w:rPr>
    </w:lvl>
  </w:abstractNum>
  <w:abstractNum w:abstractNumId="2">
    <w:nsid w:val="0E7672B8"/>
    <w:multiLevelType w:val="multilevel"/>
    <w:tmpl w:val="134EDFA8"/>
    <w:lvl w:ilvl="0">
      <w:start w:val="4"/>
      <w:numFmt w:val="decimal"/>
      <w:lvlText w:val="%1"/>
      <w:lvlJc w:val="left"/>
      <w:pPr>
        <w:ind w:left="102" w:hanging="47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78"/>
        <w:jc w:val="left"/>
      </w:pPr>
      <w:rPr>
        <w:rFonts w:ascii="Times New Roman" w:eastAsia="Times New Roman" w:hAnsi="Times New Roman" w:cs="Times New Roman" w:hint="default"/>
        <w:b w:val="0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78"/>
      </w:pPr>
      <w:rPr>
        <w:rFonts w:hint="default"/>
      </w:rPr>
    </w:lvl>
    <w:lvl w:ilvl="3">
      <w:numFmt w:val="bullet"/>
      <w:lvlText w:val="•"/>
      <w:lvlJc w:val="left"/>
      <w:pPr>
        <w:ind w:left="2939" w:hanging="478"/>
      </w:pPr>
      <w:rPr>
        <w:rFonts w:hint="default"/>
      </w:rPr>
    </w:lvl>
    <w:lvl w:ilvl="4">
      <w:numFmt w:val="bullet"/>
      <w:lvlText w:val="•"/>
      <w:lvlJc w:val="left"/>
      <w:pPr>
        <w:ind w:left="3886" w:hanging="478"/>
      </w:pPr>
      <w:rPr>
        <w:rFonts w:hint="default"/>
      </w:rPr>
    </w:lvl>
    <w:lvl w:ilvl="5">
      <w:numFmt w:val="bullet"/>
      <w:lvlText w:val="•"/>
      <w:lvlJc w:val="left"/>
      <w:pPr>
        <w:ind w:left="4833" w:hanging="478"/>
      </w:pPr>
      <w:rPr>
        <w:rFonts w:hint="default"/>
      </w:rPr>
    </w:lvl>
    <w:lvl w:ilvl="6">
      <w:numFmt w:val="bullet"/>
      <w:lvlText w:val="•"/>
      <w:lvlJc w:val="left"/>
      <w:pPr>
        <w:ind w:left="5779" w:hanging="478"/>
      </w:pPr>
      <w:rPr>
        <w:rFonts w:hint="default"/>
      </w:rPr>
    </w:lvl>
    <w:lvl w:ilvl="7">
      <w:numFmt w:val="bullet"/>
      <w:lvlText w:val="•"/>
      <w:lvlJc w:val="left"/>
      <w:pPr>
        <w:ind w:left="6726" w:hanging="478"/>
      </w:pPr>
      <w:rPr>
        <w:rFonts w:hint="default"/>
      </w:rPr>
    </w:lvl>
    <w:lvl w:ilvl="8">
      <w:numFmt w:val="bullet"/>
      <w:lvlText w:val="•"/>
      <w:lvlJc w:val="left"/>
      <w:pPr>
        <w:ind w:left="7673" w:hanging="478"/>
      </w:pPr>
      <w:rPr>
        <w:rFonts w:hint="default"/>
      </w:rPr>
    </w:lvl>
  </w:abstractNum>
  <w:abstractNum w:abstractNumId="3">
    <w:nsid w:val="103C026A"/>
    <w:multiLevelType w:val="multilevel"/>
    <w:tmpl w:val="005C4508"/>
    <w:lvl w:ilvl="0">
      <w:start w:val="1"/>
      <w:numFmt w:val="decimal"/>
      <w:lvlText w:val="%1"/>
      <w:lvlJc w:val="left"/>
      <w:pPr>
        <w:ind w:left="118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54"/>
        <w:jc w:val="righ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2">
      <w:numFmt w:val="bullet"/>
      <w:lvlText w:val="•"/>
      <w:lvlJc w:val="left"/>
      <w:pPr>
        <w:ind w:left="2101" w:hanging="454"/>
      </w:pPr>
      <w:rPr>
        <w:rFonts w:hint="default"/>
      </w:rPr>
    </w:lvl>
    <w:lvl w:ilvl="3">
      <w:numFmt w:val="bullet"/>
      <w:lvlText w:val="•"/>
      <w:lvlJc w:val="left"/>
      <w:pPr>
        <w:ind w:left="3091" w:hanging="454"/>
      </w:pPr>
      <w:rPr>
        <w:rFonts w:hint="default"/>
      </w:rPr>
    </w:lvl>
    <w:lvl w:ilvl="4">
      <w:numFmt w:val="bullet"/>
      <w:lvlText w:val="•"/>
      <w:lvlJc w:val="left"/>
      <w:pPr>
        <w:ind w:left="4082" w:hanging="454"/>
      </w:pPr>
      <w:rPr>
        <w:rFonts w:hint="default"/>
      </w:rPr>
    </w:lvl>
    <w:lvl w:ilvl="5">
      <w:numFmt w:val="bullet"/>
      <w:lvlText w:val="•"/>
      <w:lvlJc w:val="left"/>
      <w:pPr>
        <w:ind w:left="5073" w:hanging="454"/>
      </w:pPr>
      <w:rPr>
        <w:rFonts w:hint="default"/>
      </w:rPr>
    </w:lvl>
    <w:lvl w:ilvl="6">
      <w:numFmt w:val="bullet"/>
      <w:lvlText w:val="•"/>
      <w:lvlJc w:val="left"/>
      <w:pPr>
        <w:ind w:left="6063" w:hanging="454"/>
      </w:pPr>
      <w:rPr>
        <w:rFonts w:hint="default"/>
      </w:rPr>
    </w:lvl>
    <w:lvl w:ilvl="7">
      <w:numFmt w:val="bullet"/>
      <w:lvlText w:val="•"/>
      <w:lvlJc w:val="left"/>
      <w:pPr>
        <w:ind w:left="7054" w:hanging="454"/>
      </w:pPr>
      <w:rPr>
        <w:rFonts w:hint="default"/>
      </w:rPr>
    </w:lvl>
    <w:lvl w:ilvl="8">
      <w:numFmt w:val="bullet"/>
      <w:lvlText w:val="•"/>
      <w:lvlJc w:val="left"/>
      <w:pPr>
        <w:ind w:left="8045" w:hanging="454"/>
      </w:pPr>
      <w:rPr>
        <w:rFonts w:hint="default"/>
      </w:rPr>
    </w:lvl>
  </w:abstractNum>
  <w:abstractNum w:abstractNumId="4">
    <w:nsid w:val="238E39A6"/>
    <w:multiLevelType w:val="hybridMultilevel"/>
    <w:tmpl w:val="8C60DC74"/>
    <w:lvl w:ilvl="0" w:tplc="FCDAC10A">
      <w:start w:val="1"/>
      <w:numFmt w:val="decimal"/>
      <w:lvlText w:val="%1."/>
      <w:lvlJc w:val="left"/>
      <w:pPr>
        <w:ind w:left="405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1" w:tplc="4112CD8A">
      <w:numFmt w:val="bullet"/>
      <w:lvlText w:val="•"/>
      <w:lvlJc w:val="left"/>
      <w:pPr>
        <w:ind w:left="4656" w:hanging="240"/>
      </w:pPr>
      <w:rPr>
        <w:rFonts w:hint="default"/>
      </w:rPr>
    </w:lvl>
    <w:lvl w:ilvl="2" w:tplc="AAFC2758">
      <w:numFmt w:val="bullet"/>
      <w:lvlText w:val="•"/>
      <w:lvlJc w:val="left"/>
      <w:pPr>
        <w:ind w:left="5253" w:hanging="240"/>
      </w:pPr>
      <w:rPr>
        <w:rFonts w:hint="default"/>
      </w:rPr>
    </w:lvl>
    <w:lvl w:ilvl="3" w:tplc="E44848E6">
      <w:numFmt w:val="bullet"/>
      <w:lvlText w:val="•"/>
      <w:lvlJc w:val="left"/>
      <w:pPr>
        <w:ind w:left="5849" w:hanging="240"/>
      </w:pPr>
      <w:rPr>
        <w:rFonts w:hint="default"/>
      </w:rPr>
    </w:lvl>
    <w:lvl w:ilvl="4" w:tplc="2EDC26DA">
      <w:numFmt w:val="bullet"/>
      <w:lvlText w:val="•"/>
      <w:lvlJc w:val="left"/>
      <w:pPr>
        <w:ind w:left="6446" w:hanging="240"/>
      </w:pPr>
      <w:rPr>
        <w:rFonts w:hint="default"/>
      </w:rPr>
    </w:lvl>
    <w:lvl w:ilvl="5" w:tplc="BE403248">
      <w:numFmt w:val="bullet"/>
      <w:lvlText w:val="•"/>
      <w:lvlJc w:val="left"/>
      <w:pPr>
        <w:ind w:left="7043" w:hanging="240"/>
      </w:pPr>
      <w:rPr>
        <w:rFonts w:hint="default"/>
      </w:rPr>
    </w:lvl>
    <w:lvl w:ilvl="6" w:tplc="8430A040">
      <w:numFmt w:val="bullet"/>
      <w:lvlText w:val="•"/>
      <w:lvlJc w:val="left"/>
      <w:pPr>
        <w:ind w:left="7639" w:hanging="240"/>
      </w:pPr>
      <w:rPr>
        <w:rFonts w:hint="default"/>
      </w:rPr>
    </w:lvl>
    <w:lvl w:ilvl="7" w:tplc="446C7194">
      <w:numFmt w:val="bullet"/>
      <w:lvlText w:val="•"/>
      <w:lvlJc w:val="left"/>
      <w:pPr>
        <w:ind w:left="8236" w:hanging="240"/>
      </w:pPr>
      <w:rPr>
        <w:rFonts w:hint="default"/>
      </w:rPr>
    </w:lvl>
    <w:lvl w:ilvl="8" w:tplc="C9DA28F6">
      <w:numFmt w:val="bullet"/>
      <w:lvlText w:val="•"/>
      <w:lvlJc w:val="left"/>
      <w:pPr>
        <w:ind w:left="8833" w:hanging="240"/>
      </w:pPr>
      <w:rPr>
        <w:rFonts w:hint="default"/>
      </w:rPr>
    </w:lvl>
  </w:abstractNum>
  <w:abstractNum w:abstractNumId="5">
    <w:nsid w:val="375B6A81"/>
    <w:multiLevelType w:val="hybridMultilevel"/>
    <w:tmpl w:val="5F7A3A9E"/>
    <w:lvl w:ilvl="0" w:tplc="088E6954">
      <w:numFmt w:val="bullet"/>
      <w:lvlText w:val="-"/>
      <w:lvlJc w:val="left"/>
      <w:pPr>
        <w:ind w:left="824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312A744A">
      <w:numFmt w:val="bullet"/>
      <w:lvlText w:val="•"/>
      <w:lvlJc w:val="left"/>
      <w:pPr>
        <w:ind w:left="1740" w:hanging="140"/>
      </w:pPr>
      <w:rPr>
        <w:rFonts w:hint="default"/>
      </w:rPr>
    </w:lvl>
    <w:lvl w:ilvl="2" w:tplc="D1ECD536">
      <w:numFmt w:val="bullet"/>
      <w:lvlText w:val="•"/>
      <w:lvlJc w:val="left"/>
      <w:pPr>
        <w:ind w:left="2661" w:hanging="140"/>
      </w:pPr>
      <w:rPr>
        <w:rFonts w:hint="default"/>
      </w:rPr>
    </w:lvl>
    <w:lvl w:ilvl="3" w:tplc="006A242A">
      <w:numFmt w:val="bullet"/>
      <w:lvlText w:val="•"/>
      <w:lvlJc w:val="left"/>
      <w:pPr>
        <w:ind w:left="3581" w:hanging="140"/>
      </w:pPr>
      <w:rPr>
        <w:rFonts w:hint="default"/>
      </w:rPr>
    </w:lvl>
    <w:lvl w:ilvl="4" w:tplc="D8165932">
      <w:numFmt w:val="bullet"/>
      <w:lvlText w:val="•"/>
      <w:lvlJc w:val="left"/>
      <w:pPr>
        <w:ind w:left="4502" w:hanging="140"/>
      </w:pPr>
      <w:rPr>
        <w:rFonts w:hint="default"/>
      </w:rPr>
    </w:lvl>
    <w:lvl w:ilvl="5" w:tplc="46EAE272">
      <w:numFmt w:val="bullet"/>
      <w:lvlText w:val="•"/>
      <w:lvlJc w:val="left"/>
      <w:pPr>
        <w:ind w:left="5423" w:hanging="140"/>
      </w:pPr>
      <w:rPr>
        <w:rFonts w:hint="default"/>
      </w:rPr>
    </w:lvl>
    <w:lvl w:ilvl="6" w:tplc="D9A658B0">
      <w:numFmt w:val="bullet"/>
      <w:lvlText w:val="•"/>
      <w:lvlJc w:val="left"/>
      <w:pPr>
        <w:ind w:left="6343" w:hanging="140"/>
      </w:pPr>
      <w:rPr>
        <w:rFonts w:hint="default"/>
      </w:rPr>
    </w:lvl>
    <w:lvl w:ilvl="7" w:tplc="C660DD26">
      <w:numFmt w:val="bullet"/>
      <w:lvlText w:val="•"/>
      <w:lvlJc w:val="left"/>
      <w:pPr>
        <w:ind w:left="7264" w:hanging="140"/>
      </w:pPr>
      <w:rPr>
        <w:rFonts w:hint="default"/>
      </w:rPr>
    </w:lvl>
    <w:lvl w:ilvl="8" w:tplc="7F50B5B8">
      <w:numFmt w:val="bullet"/>
      <w:lvlText w:val="•"/>
      <w:lvlJc w:val="left"/>
      <w:pPr>
        <w:ind w:left="8185" w:hanging="140"/>
      </w:pPr>
      <w:rPr>
        <w:rFonts w:hint="default"/>
      </w:rPr>
    </w:lvl>
  </w:abstractNum>
  <w:abstractNum w:abstractNumId="6">
    <w:nsid w:val="4F3F5EC0"/>
    <w:multiLevelType w:val="multilevel"/>
    <w:tmpl w:val="B62686F4"/>
    <w:lvl w:ilvl="0">
      <w:start w:val="1"/>
      <w:numFmt w:val="decimal"/>
      <w:lvlText w:val="%1"/>
      <w:lvlJc w:val="left"/>
      <w:pPr>
        <w:ind w:left="102" w:hanging="44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2"/>
      <w:numFmt w:val="decimal"/>
      <w:lvlText w:val="%3."/>
      <w:lvlJc w:val="left"/>
      <w:pPr>
        <w:ind w:left="158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3">
      <w:numFmt w:val="bullet"/>
      <w:lvlText w:val="•"/>
      <w:lvlJc w:val="left"/>
      <w:pPr>
        <w:ind w:left="3354" w:hanging="240"/>
      </w:pPr>
      <w:rPr>
        <w:rFonts w:hint="default"/>
      </w:rPr>
    </w:lvl>
    <w:lvl w:ilvl="4">
      <w:numFmt w:val="bullet"/>
      <w:lvlText w:val="•"/>
      <w:lvlJc w:val="left"/>
      <w:pPr>
        <w:ind w:left="4242" w:hanging="240"/>
      </w:pPr>
      <w:rPr>
        <w:rFonts w:hint="default"/>
      </w:rPr>
    </w:lvl>
    <w:lvl w:ilvl="5">
      <w:numFmt w:val="bullet"/>
      <w:lvlText w:val="•"/>
      <w:lvlJc w:val="left"/>
      <w:pPr>
        <w:ind w:left="5129" w:hanging="240"/>
      </w:pPr>
      <w:rPr>
        <w:rFonts w:hint="default"/>
      </w:rPr>
    </w:lvl>
    <w:lvl w:ilvl="6">
      <w:numFmt w:val="bullet"/>
      <w:lvlText w:val="•"/>
      <w:lvlJc w:val="left"/>
      <w:pPr>
        <w:ind w:left="6016" w:hanging="240"/>
      </w:pPr>
      <w:rPr>
        <w:rFonts w:hint="default"/>
      </w:rPr>
    </w:lvl>
    <w:lvl w:ilvl="7">
      <w:numFmt w:val="bullet"/>
      <w:lvlText w:val="•"/>
      <w:lvlJc w:val="left"/>
      <w:pPr>
        <w:ind w:left="6904" w:hanging="240"/>
      </w:pPr>
      <w:rPr>
        <w:rFonts w:hint="default"/>
      </w:rPr>
    </w:lvl>
    <w:lvl w:ilvl="8">
      <w:numFmt w:val="bullet"/>
      <w:lvlText w:val="•"/>
      <w:lvlJc w:val="left"/>
      <w:pPr>
        <w:ind w:left="7791" w:hanging="240"/>
      </w:pPr>
      <w:rPr>
        <w:rFonts w:hint="default"/>
      </w:rPr>
    </w:lvl>
  </w:abstractNum>
  <w:abstractNum w:abstractNumId="7">
    <w:nsid w:val="530D4EF3"/>
    <w:multiLevelType w:val="multilevel"/>
    <w:tmpl w:val="BEA2F712"/>
    <w:lvl w:ilvl="0">
      <w:start w:val="2"/>
      <w:numFmt w:val="decimal"/>
      <w:lvlText w:val="%1"/>
      <w:lvlJc w:val="left"/>
      <w:pPr>
        <w:ind w:left="118" w:hanging="5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96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71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3091" w:hanging="711"/>
      </w:pPr>
      <w:rPr>
        <w:rFonts w:hint="default"/>
      </w:rPr>
    </w:lvl>
    <w:lvl w:ilvl="4">
      <w:numFmt w:val="bullet"/>
      <w:lvlText w:val="•"/>
      <w:lvlJc w:val="left"/>
      <w:pPr>
        <w:ind w:left="4082" w:hanging="711"/>
      </w:pPr>
      <w:rPr>
        <w:rFonts w:hint="default"/>
      </w:rPr>
    </w:lvl>
    <w:lvl w:ilvl="5">
      <w:numFmt w:val="bullet"/>
      <w:lvlText w:val="•"/>
      <w:lvlJc w:val="left"/>
      <w:pPr>
        <w:ind w:left="5073" w:hanging="711"/>
      </w:pPr>
      <w:rPr>
        <w:rFonts w:hint="default"/>
      </w:rPr>
    </w:lvl>
    <w:lvl w:ilvl="6">
      <w:numFmt w:val="bullet"/>
      <w:lvlText w:val="•"/>
      <w:lvlJc w:val="left"/>
      <w:pPr>
        <w:ind w:left="6063" w:hanging="711"/>
      </w:pPr>
      <w:rPr>
        <w:rFonts w:hint="default"/>
      </w:rPr>
    </w:lvl>
    <w:lvl w:ilvl="7">
      <w:numFmt w:val="bullet"/>
      <w:lvlText w:val="•"/>
      <w:lvlJc w:val="left"/>
      <w:pPr>
        <w:ind w:left="7054" w:hanging="711"/>
      </w:pPr>
      <w:rPr>
        <w:rFonts w:hint="default"/>
      </w:rPr>
    </w:lvl>
    <w:lvl w:ilvl="8">
      <w:numFmt w:val="bullet"/>
      <w:lvlText w:val="•"/>
      <w:lvlJc w:val="left"/>
      <w:pPr>
        <w:ind w:left="8045" w:hanging="711"/>
      </w:pPr>
      <w:rPr>
        <w:rFonts w:hint="default"/>
      </w:rPr>
    </w:lvl>
  </w:abstractNum>
  <w:abstractNum w:abstractNumId="8">
    <w:nsid w:val="71F33C70"/>
    <w:multiLevelType w:val="hybridMultilevel"/>
    <w:tmpl w:val="C3041186"/>
    <w:lvl w:ilvl="0" w:tplc="C8584F18">
      <w:numFmt w:val="bullet"/>
      <w:lvlText w:val="-"/>
      <w:lvlJc w:val="left"/>
      <w:pPr>
        <w:ind w:left="118" w:hanging="18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1" w:tplc="DCD44598">
      <w:numFmt w:val="bullet"/>
      <w:lvlText w:val="•"/>
      <w:lvlJc w:val="left"/>
      <w:pPr>
        <w:ind w:left="1110" w:hanging="188"/>
      </w:pPr>
      <w:rPr>
        <w:rFonts w:hint="default"/>
      </w:rPr>
    </w:lvl>
    <w:lvl w:ilvl="2" w:tplc="3DBCD508">
      <w:numFmt w:val="bullet"/>
      <w:lvlText w:val="•"/>
      <w:lvlJc w:val="left"/>
      <w:pPr>
        <w:ind w:left="2101" w:hanging="188"/>
      </w:pPr>
      <w:rPr>
        <w:rFonts w:hint="default"/>
      </w:rPr>
    </w:lvl>
    <w:lvl w:ilvl="3" w:tplc="0E5AD7B8">
      <w:numFmt w:val="bullet"/>
      <w:lvlText w:val="•"/>
      <w:lvlJc w:val="left"/>
      <w:pPr>
        <w:ind w:left="3091" w:hanging="188"/>
      </w:pPr>
      <w:rPr>
        <w:rFonts w:hint="default"/>
      </w:rPr>
    </w:lvl>
    <w:lvl w:ilvl="4" w:tplc="32345734">
      <w:numFmt w:val="bullet"/>
      <w:lvlText w:val="•"/>
      <w:lvlJc w:val="left"/>
      <w:pPr>
        <w:ind w:left="4082" w:hanging="188"/>
      </w:pPr>
      <w:rPr>
        <w:rFonts w:hint="default"/>
      </w:rPr>
    </w:lvl>
    <w:lvl w:ilvl="5" w:tplc="DB284C86">
      <w:numFmt w:val="bullet"/>
      <w:lvlText w:val="•"/>
      <w:lvlJc w:val="left"/>
      <w:pPr>
        <w:ind w:left="5073" w:hanging="188"/>
      </w:pPr>
      <w:rPr>
        <w:rFonts w:hint="default"/>
      </w:rPr>
    </w:lvl>
    <w:lvl w:ilvl="6" w:tplc="0C160EBC">
      <w:numFmt w:val="bullet"/>
      <w:lvlText w:val="•"/>
      <w:lvlJc w:val="left"/>
      <w:pPr>
        <w:ind w:left="6063" w:hanging="188"/>
      </w:pPr>
      <w:rPr>
        <w:rFonts w:hint="default"/>
      </w:rPr>
    </w:lvl>
    <w:lvl w:ilvl="7" w:tplc="8336409A">
      <w:numFmt w:val="bullet"/>
      <w:lvlText w:val="•"/>
      <w:lvlJc w:val="left"/>
      <w:pPr>
        <w:ind w:left="7054" w:hanging="188"/>
      </w:pPr>
      <w:rPr>
        <w:rFonts w:hint="default"/>
      </w:rPr>
    </w:lvl>
    <w:lvl w:ilvl="8" w:tplc="C4FC9F44">
      <w:numFmt w:val="bullet"/>
      <w:lvlText w:val="•"/>
      <w:lvlJc w:val="left"/>
      <w:pPr>
        <w:ind w:left="8045" w:hanging="188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E2576"/>
    <w:rsid w:val="00134F68"/>
    <w:rsid w:val="0031749A"/>
    <w:rsid w:val="003D5ECB"/>
    <w:rsid w:val="009840C2"/>
    <w:rsid w:val="00986FCF"/>
    <w:rsid w:val="009B7346"/>
    <w:rsid w:val="00A64133"/>
    <w:rsid w:val="00AE31ED"/>
    <w:rsid w:val="00AE5DA6"/>
    <w:rsid w:val="00B32EDF"/>
    <w:rsid w:val="00B53F13"/>
    <w:rsid w:val="00EE2576"/>
    <w:rsid w:val="00F9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824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1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567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A64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6413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A641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4133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53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F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5CEC8-92DC-44E9-BAD8-A75A0519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14</Pages>
  <Words>3575</Words>
  <Characters>20382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srogpouo</dc:creator>
  <cp:lastModifiedBy>1</cp:lastModifiedBy>
  <cp:revision>7</cp:revision>
  <cp:lastPrinted>2017-11-16T23:48:00Z</cp:lastPrinted>
  <dcterms:created xsi:type="dcterms:W3CDTF">2017-11-01T02:07:00Z</dcterms:created>
  <dcterms:modified xsi:type="dcterms:W3CDTF">2017-11-16T23:51:00Z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2017-11-01T00:00:00Z</vt:filetime>
  </property>
</Properties>
</file>