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21" w:rsidRDefault="004B6221" w:rsidP="004B6221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УТВЕРЖДЕНО </w:t>
      </w:r>
    </w:p>
    <w:p w:rsidR="004B6221" w:rsidRDefault="004B6221" w:rsidP="004B6221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Решением Правления</w:t>
      </w:r>
    </w:p>
    <w:p w:rsidR="004B6221" w:rsidRDefault="004B6221" w:rsidP="004B6221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Ассоциации СРО АПДВ         </w:t>
      </w:r>
    </w:p>
    <w:p w:rsidR="004B6221" w:rsidRDefault="004B6221" w:rsidP="004B6221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Протокол № 18 от 06 сентября 2017 г</w:t>
      </w:r>
      <w:r>
        <w:rPr>
          <w:lang w:val="ru-RU"/>
        </w:rPr>
        <w:t>.</w:t>
      </w:r>
      <w:bookmarkEnd w:id="0"/>
    </w:p>
    <w:p w:rsidR="004B6221" w:rsidRDefault="004B6221" w:rsidP="004B62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221" w:rsidRDefault="004B6221" w:rsidP="004B6221">
      <w:pPr>
        <w:pStyle w:val="a3"/>
        <w:spacing w:before="6"/>
        <w:rPr>
          <w:sz w:val="26"/>
          <w:lang w:val="ru-RU"/>
        </w:rPr>
      </w:pPr>
    </w:p>
    <w:p w:rsidR="004B6221" w:rsidRDefault="004B6221" w:rsidP="004B6221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4B6221" w:rsidRDefault="004B6221" w:rsidP="004B6221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4B6221" w:rsidRDefault="004B6221" w:rsidP="004B6221">
      <w:pPr>
        <w:pStyle w:val="a3"/>
        <w:spacing w:before="1"/>
        <w:rPr>
          <w:b/>
          <w:sz w:val="23"/>
          <w:lang w:val="ru-RU"/>
        </w:rPr>
      </w:pPr>
      <w:r>
        <w:pict>
          <v:line id="_x0000_s1037" style="position:absolute;z-index:25166540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a3"/>
        <w:spacing w:before="3"/>
        <w:rPr>
          <w:b/>
          <w:sz w:val="18"/>
          <w:lang w:val="ru-RU"/>
        </w:rPr>
      </w:pPr>
    </w:p>
    <w:p w:rsidR="004B6221" w:rsidRDefault="004B6221" w:rsidP="004B6221">
      <w:pPr>
        <w:pStyle w:val="Default"/>
        <w:jc w:val="center"/>
        <w:rPr>
          <w:b/>
          <w:bCs/>
          <w:sz w:val="28"/>
          <w:szCs w:val="28"/>
        </w:rPr>
      </w:pPr>
    </w:p>
    <w:p w:rsidR="004B6221" w:rsidRDefault="004B6221" w:rsidP="004B62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4B6221" w:rsidRDefault="004B6221" w:rsidP="004B6221">
      <w:pPr>
        <w:pStyle w:val="a3"/>
        <w:rPr>
          <w:b/>
          <w:sz w:val="28"/>
          <w:lang w:val="ru-RU"/>
        </w:rPr>
      </w:pPr>
    </w:p>
    <w:p w:rsidR="004B6221" w:rsidRDefault="004B6221" w:rsidP="004B6221">
      <w:pPr>
        <w:pStyle w:val="a3"/>
        <w:rPr>
          <w:b/>
          <w:sz w:val="28"/>
          <w:lang w:val="ru-RU"/>
        </w:rPr>
      </w:pPr>
    </w:p>
    <w:p w:rsidR="004B6221" w:rsidRDefault="004B6221" w:rsidP="004B6221">
      <w:pPr>
        <w:pStyle w:val="a3"/>
        <w:spacing w:before="10"/>
        <w:rPr>
          <w:b/>
          <w:sz w:val="27"/>
          <w:lang w:val="ru-RU"/>
        </w:rPr>
      </w:pPr>
    </w:p>
    <w:p w:rsidR="004B6221" w:rsidRDefault="004B6221" w:rsidP="004B6221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721DD6" w:rsidRPr="002A2D4A" w:rsidRDefault="00721DD6" w:rsidP="00721DD6">
      <w:pPr>
        <w:pStyle w:val="a3"/>
        <w:spacing w:before="7"/>
        <w:ind w:right="3"/>
        <w:rPr>
          <w:b/>
          <w:sz w:val="27"/>
          <w:lang w:val="ru-RU"/>
        </w:rPr>
      </w:pPr>
    </w:p>
    <w:p w:rsidR="00721DD6" w:rsidRPr="002A2D4A" w:rsidRDefault="00721DD6" w:rsidP="00721DD6">
      <w:pPr>
        <w:spacing w:line="322" w:lineRule="exact"/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Квалификационный стандарт</w:t>
      </w:r>
    </w:p>
    <w:p w:rsidR="00721DD6" w:rsidRPr="002A2D4A" w:rsidRDefault="00721DD6" w:rsidP="00721DD6">
      <w:pPr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>«Главный архитектор проекта»</w:t>
      </w: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spacing w:before="1"/>
        <w:ind w:right="3"/>
        <w:jc w:val="center"/>
        <w:rPr>
          <w:b/>
          <w:sz w:val="28"/>
          <w:lang w:val="ru-RU"/>
        </w:rPr>
      </w:pPr>
      <w:r w:rsidRPr="002A2D4A">
        <w:rPr>
          <w:b/>
          <w:sz w:val="28"/>
          <w:lang w:val="ru-RU"/>
        </w:rPr>
        <w:t xml:space="preserve">СТО </w:t>
      </w:r>
      <w:r>
        <w:rPr>
          <w:b/>
          <w:sz w:val="28"/>
          <w:lang w:val="ru-RU"/>
        </w:rPr>
        <w:t>Ассоциации СРО АПДВ 3.1</w:t>
      </w:r>
      <w:r w:rsidRPr="002A2D4A">
        <w:rPr>
          <w:b/>
          <w:sz w:val="28"/>
          <w:lang w:val="ru-RU"/>
        </w:rPr>
        <w:t>-2017</w:t>
      </w: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2A2D4A" w:rsidRDefault="00721DD6" w:rsidP="00721DD6">
      <w:pPr>
        <w:pStyle w:val="a3"/>
        <w:ind w:right="3"/>
        <w:rPr>
          <w:b/>
          <w:sz w:val="28"/>
          <w:lang w:val="ru-RU"/>
        </w:rPr>
      </w:pPr>
    </w:p>
    <w:p w:rsidR="00721DD6" w:rsidRPr="004B6221" w:rsidRDefault="004B6221" w:rsidP="00721DD6">
      <w:pPr>
        <w:ind w:right="3"/>
        <w:jc w:val="center"/>
        <w:rPr>
          <w:b/>
          <w:sz w:val="24"/>
          <w:szCs w:val="24"/>
          <w:lang w:val="ru-RU"/>
        </w:rPr>
      </w:pPr>
      <w:r w:rsidRPr="004B6221">
        <w:rPr>
          <w:b/>
          <w:noProof/>
        </w:rPr>
        <w:pict>
          <v:rect id="Прямоугольник 6" o:spid="_x0000_s1033" style="position:absolute;left:0;text-align:left;margin-left:290.05pt;margin-top:39.4pt;width:26.85pt;height:22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 w:rsidRPr="004B622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0.05pt;margin-top:39.4pt;width:26.85pt;height:2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4B6221" w:rsidRDefault="004B6221" w:rsidP="00721DD6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721DD6" w:rsidRPr="004B6221">
        <w:rPr>
          <w:b/>
          <w:sz w:val="24"/>
          <w:szCs w:val="24"/>
          <w:lang w:val="ru-RU"/>
        </w:rPr>
        <w:t xml:space="preserve"> г. Хабаровск</w:t>
      </w:r>
    </w:p>
    <w:p w:rsidR="00721DD6" w:rsidRPr="002A2000" w:rsidRDefault="00721DD6" w:rsidP="00721DD6">
      <w:pPr>
        <w:pStyle w:val="a5"/>
        <w:numPr>
          <w:ilvl w:val="0"/>
          <w:numId w:val="15"/>
        </w:numPr>
        <w:autoSpaceDE/>
        <w:autoSpaceDN/>
        <w:spacing w:before="121"/>
        <w:ind w:left="0" w:right="3" w:firstLine="0"/>
        <w:jc w:val="center"/>
        <w:rPr>
          <w:b/>
          <w:sz w:val="24"/>
          <w:szCs w:val="24"/>
          <w:lang w:val="ru-RU"/>
        </w:rPr>
      </w:pPr>
      <w:bookmarkStart w:id="1" w:name="_GoBack"/>
      <w:bookmarkEnd w:id="1"/>
    </w:p>
    <w:p w:rsidR="005E5ADE" w:rsidRDefault="00721DD6">
      <w:pPr>
        <w:pStyle w:val="2"/>
        <w:spacing w:before="76"/>
        <w:ind w:right="747"/>
        <w:jc w:val="center"/>
      </w:pPr>
      <w:proofErr w:type="spellStart"/>
      <w:r>
        <w:lastRenderedPageBreak/>
        <w:t>Содержание</w:t>
      </w:r>
      <w:proofErr w:type="spellEnd"/>
    </w:p>
    <w:p w:rsidR="005E5ADE" w:rsidRDefault="005E5ADE">
      <w:pPr>
        <w:pStyle w:val="a3"/>
        <w:rPr>
          <w:b/>
          <w:sz w:val="20"/>
        </w:rPr>
      </w:pPr>
    </w:p>
    <w:p w:rsidR="005E5ADE" w:rsidRDefault="005E5ADE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24"/>
        <w:gridCol w:w="492"/>
      </w:tblGrid>
      <w:tr w:rsidR="005E5ADE">
        <w:trPr>
          <w:trHeight w:val="292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line="276" w:lineRule="auto"/>
              <w:ind w:left="180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492" w:type="dxa"/>
          </w:tcPr>
          <w:p w:rsidR="005E5ADE" w:rsidRDefault="00721DD6"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E5ADE">
        <w:trPr>
          <w:trHeight w:val="317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6" w:line="276" w:lineRule="auto"/>
              <w:ind w:left="120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492" w:type="dxa"/>
          </w:tcPr>
          <w:p w:rsidR="005E5ADE" w:rsidRDefault="00721DD6">
            <w:pPr>
              <w:pStyle w:val="TableParagraph"/>
              <w:spacing w:before="16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E5ADE">
        <w:trPr>
          <w:trHeight w:val="316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32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492" w:type="dxa"/>
          </w:tcPr>
          <w:p w:rsidR="005E5ADE" w:rsidRDefault="00721DD6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5ADE">
        <w:trPr>
          <w:trHeight w:val="316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08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492" w:type="dxa"/>
          </w:tcPr>
          <w:p w:rsidR="005E5ADE" w:rsidRDefault="00721DD6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5ADE">
        <w:trPr>
          <w:trHeight w:val="318"/>
        </w:trPr>
        <w:tc>
          <w:tcPr>
            <w:tcW w:w="9624" w:type="dxa"/>
          </w:tcPr>
          <w:p w:rsidR="005E5ADE" w:rsidRDefault="00721DD6" w:rsidP="00D2736F">
            <w:pPr>
              <w:pStyle w:val="TableParagraph"/>
              <w:spacing w:before="15" w:line="276" w:lineRule="auto"/>
              <w:ind w:left="123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492" w:type="dxa"/>
          </w:tcPr>
          <w:p w:rsidR="005E5ADE" w:rsidRDefault="00721DD6">
            <w:pPr>
              <w:pStyle w:val="TableParagraph"/>
              <w:spacing w:before="15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5ADE">
        <w:trPr>
          <w:trHeight w:val="634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721DD6">
              <w:rPr>
                <w:sz w:val="24"/>
                <w:lang w:val="ru-RU"/>
              </w:rPr>
              <w:t xml:space="preserve"> –</w:t>
            </w:r>
          </w:p>
          <w:p w:rsidR="005E5ADE" w:rsidRDefault="00721DD6" w:rsidP="00D2736F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………………………………………………………….……….</w:t>
            </w:r>
          </w:p>
        </w:tc>
        <w:tc>
          <w:tcPr>
            <w:tcW w:w="492" w:type="dxa"/>
          </w:tcPr>
          <w:p w:rsidR="005E5ADE" w:rsidRDefault="005E5AD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E5ADE" w:rsidRDefault="00721DD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5ADE" w:rsidRPr="00721DD6">
        <w:trPr>
          <w:trHeight w:val="634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6. Возможные наименования должностей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721DD6">
              <w:rPr>
                <w:sz w:val="24"/>
                <w:lang w:val="ru-RU"/>
              </w:rPr>
              <w:t xml:space="preserve"> – Главного архитектора</w:t>
            </w:r>
            <w:r>
              <w:rPr>
                <w:sz w:val="24"/>
                <w:lang w:val="ru-RU"/>
              </w:rPr>
              <w:t xml:space="preserve"> </w:t>
            </w:r>
            <w:r w:rsidRPr="00721DD6">
              <w:rPr>
                <w:sz w:val="24"/>
                <w:lang w:val="ru-RU"/>
              </w:rPr>
              <w:t>проекта………………………………………………</w:t>
            </w:r>
            <w:r>
              <w:rPr>
                <w:sz w:val="24"/>
                <w:lang w:val="ru-RU"/>
              </w:rPr>
              <w:t>………………………………</w:t>
            </w:r>
          </w:p>
        </w:tc>
        <w:tc>
          <w:tcPr>
            <w:tcW w:w="492" w:type="dxa"/>
          </w:tcPr>
          <w:p w:rsidR="005E5ADE" w:rsidRPr="00721DD6" w:rsidRDefault="005E5ADE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E5ADE" w:rsidRPr="00721DD6" w:rsidRDefault="00721DD6">
            <w:pPr>
              <w:pStyle w:val="TableParagraph"/>
              <w:ind w:left="5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6</w:t>
            </w:r>
          </w:p>
        </w:tc>
      </w:tr>
      <w:tr w:rsidR="005E5ADE">
        <w:trPr>
          <w:trHeight w:val="634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7. Требования к уровню квалификации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721DD6">
              <w:rPr>
                <w:sz w:val="24"/>
                <w:lang w:val="ru-RU"/>
              </w:rPr>
              <w:t xml:space="preserve"> – Главного архитектора</w:t>
            </w:r>
            <w:r>
              <w:rPr>
                <w:sz w:val="24"/>
                <w:lang w:val="ru-RU"/>
              </w:rPr>
              <w:t xml:space="preserve"> </w:t>
            </w:r>
            <w:r w:rsidRPr="00721DD6">
              <w:rPr>
                <w:sz w:val="24"/>
                <w:lang w:val="ru-RU"/>
              </w:rPr>
              <w:t>проекта .....................................................................................................................</w:t>
            </w:r>
          </w:p>
        </w:tc>
        <w:tc>
          <w:tcPr>
            <w:tcW w:w="492" w:type="dxa"/>
          </w:tcPr>
          <w:p w:rsidR="005E5ADE" w:rsidRPr="00721DD6" w:rsidRDefault="005E5ADE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</w:p>
          <w:p w:rsidR="005E5ADE" w:rsidRDefault="00721DD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E5ADE" w:rsidRPr="00721DD6">
        <w:trPr>
          <w:trHeight w:val="634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8. Требования к образованию и обучению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721DD6">
              <w:rPr>
                <w:sz w:val="24"/>
                <w:lang w:val="ru-RU"/>
              </w:rPr>
              <w:t xml:space="preserve"> – Главного архитектора</w:t>
            </w:r>
            <w:r>
              <w:rPr>
                <w:sz w:val="24"/>
                <w:lang w:val="ru-RU"/>
              </w:rPr>
              <w:t xml:space="preserve"> </w:t>
            </w:r>
            <w:r w:rsidRPr="00721DD6">
              <w:rPr>
                <w:sz w:val="24"/>
                <w:lang w:val="ru-RU"/>
              </w:rPr>
              <w:t>проекта ……………………………………………………….……..…</w:t>
            </w:r>
            <w:r>
              <w:rPr>
                <w:sz w:val="24"/>
                <w:lang w:val="ru-RU"/>
              </w:rPr>
              <w:t>……………</w:t>
            </w:r>
          </w:p>
        </w:tc>
        <w:tc>
          <w:tcPr>
            <w:tcW w:w="492" w:type="dxa"/>
          </w:tcPr>
          <w:p w:rsidR="005E5ADE" w:rsidRPr="00721DD6" w:rsidRDefault="005E5ADE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5E5ADE" w:rsidRPr="00721DD6" w:rsidRDefault="00721DD6">
            <w:pPr>
              <w:pStyle w:val="TableParagraph"/>
              <w:ind w:left="5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7</w:t>
            </w:r>
          </w:p>
        </w:tc>
      </w:tr>
      <w:tr w:rsidR="005E5ADE">
        <w:trPr>
          <w:trHeight w:val="636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9. </w:t>
            </w:r>
            <w:proofErr w:type="gramStart"/>
            <w:r w:rsidRPr="00721DD6">
              <w:rPr>
                <w:sz w:val="24"/>
                <w:lang w:val="ru-RU"/>
              </w:rPr>
              <w:t>Трудовые функции (ТФ), требования к знаниям и умениям (характеристики</w:t>
            </w:r>
            <w:proofErr w:type="gramEnd"/>
          </w:p>
          <w:p w:rsidR="005E5ADE" w:rsidRPr="00721DD6" w:rsidRDefault="00721DD6" w:rsidP="00D2736F">
            <w:pPr>
              <w:pStyle w:val="TableParagraph"/>
              <w:spacing w:before="43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квалификации)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721DD6">
              <w:rPr>
                <w:sz w:val="24"/>
                <w:lang w:val="ru-RU"/>
              </w:rPr>
              <w:t xml:space="preserve"> - </w:t>
            </w:r>
            <w:proofErr w:type="spellStart"/>
            <w:r w:rsidRPr="00721DD6">
              <w:rPr>
                <w:sz w:val="24"/>
                <w:lang w:val="ru-RU"/>
              </w:rPr>
              <w:t>ГАПа</w:t>
            </w:r>
            <w:proofErr w:type="spellEnd"/>
            <w:r w:rsidRPr="00721DD6">
              <w:rPr>
                <w:sz w:val="24"/>
                <w:lang w:val="ru-RU"/>
              </w:rPr>
              <w:t xml:space="preserve"> ……………………………….………</w:t>
            </w:r>
          </w:p>
        </w:tc>
        <w:tc>
          <w:tcPr>
            <w:tcW w:w="492" w:type="dxa"/>
          </w:tcPr>
          <w:p w:rsidR="005E5ADE" w:rsidRPr="00721DD6" w:rsidRDefault="005E5ADE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5E5ADE" w:rsidRDefault="00721DD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5ADE">
        <w:trPr>
          <w:trHeight w:val="633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10. Уровень самостоятельности специалиста члена </w:t>
            </w:r>
            <w:r>
              <w:rPr>
                <w:sz w:val="24"/>
                <w:lang w:val="ru-RU"/>
              </w:rPr>
              <w:t>Ассоциации</w:t>
            </w:r>
            <w:r w:rsidRPr="00721DD6">
              <w:rPr>
                <w:sz w:val="24"/>
                <w:lang w:val="ru-RU"/>
              </w:rPr>
              <w:t xml:space="preserve"> – Главного архитектора</w:t>
            </w:r>
          </w:p>
          <w:p w:rsidR="005E5ADE" w:rsidRDefault="00721DD6" w:rsidP="00D2736F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492" w:type="dxa"/>
          </w:tcPr>
          <w:p w:rsidR="005E5ADE" w:rsidRDefault="005E5AD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5ADE" w:rsidRDefault="00721DD6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E53D7" w:rsidRPr="005E53D7">
        <w:trPr>
          <w:trHeight w:val="633"/>
        </w:trPr>
        <w:tc>
          <w:tcPr>
            <w:tcW w:w="9624" w:type="dxa"/>
          </w:tcPr>
          <w:p w:rsidR="005E53D7" w:rsidRPr="00721DD6" w:rsidRDefault="005E53D7" w:rsidP="00D2736F">
            <w:pPr>
              <w:pStyle w:val="TableParagraph"/>
              <w:spacing w:before="15" w:line="276" w:lineRule="auto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 Заключительные положения………………………………………………………………….</w:t>
            </w:r>
          </w:p>
        </w:tc>
        <w:tc>
          <w:tcPr>
            <w:tcW w:w="492" w:type="dxa"/>
          </w:tcPr>
          <w:p w:rsidR="005E53D7" w:rsidRPr="005E53D7" w:rsidRDefault="005E53D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5E53D7">
              <w:rPr>
                <w:sz w:val="24"/>
                <w:szCs w:val="24"/>
                <w:lang w:val="ru-RU"/>
              </w:rPr>
              <w:t>16</w:t>
            </w:r>
          </w:p>
        </w:tc>
      </w:tr>
      <w:tr w:rsidR="005E5ADE">
        <w:trPr>
          <w:trHeight w:val="1394"/>
        </w:trPr>
        <w:tc>
          <w:tcPr>
            <w:tcW w:w="9624" w:type="dxa"/>
          </w:tcPr>
          <w:p w:rsidR="005E5ADE" w:rsidRPr="00721DD6" w:rsidRDefault="00721DD6" w:rsidP="00D2736F">
            <w:pPr>
              <w:pStyle w:val="TableParagraph"/>
              <w:spacing w:before="14" w:line="276" w:lineRule="auto"/>
              <w:ind w:left="200" w:right="5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Приложение № </w:t>
            </w:r>
            <w:r w:rsidR="00D2736F">
              <w:rPr>
                <w:sz w:val="24"/>
                <w:lang w:val="ru-RU"/>
              </w:rPr>
              <w:t>1</w:t>
            </w:r>
            <w:r w:rsidRPr="00721DD6">
              <w:rPr>
                <w:sz w:val="24"/>
                <w:lang w:val="ru-RU"/>
              </w:rPr>
              <w:t xml:space="preserve"> - Перечень направлений подготовки, специальностей в области строительства, получение 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</w:t>
            </w:r>
            <w:r w:rsidRPr="00721DD6">
              <w:rPr>
                <w:spacing w:val="-1"/>
                <w:sz w:val="24"/>
                <w:lang w:val="ru-RU"/>
              </w:rPr>
              <w:t>строительства………………………………………………………………………………………</w:t>
            </w:r>
          </w:p>
        </w:tc>
        <w:tc>
          <w:tcPr>
            <w:tcW w:w="492" w:type="dxa"/>
          </w:tcPr>
          <w:p w:rsidR="005E5ADE" w:rsidRPr="00721DD6" w:rsidRDefault="005E5AD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E5ADE" w:rsidRPr="00721DD6" w:rsidRDefault="005E5AD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E5ADE" w:rsidRPr="00721DD6" w:rsidRDefault="005E5AD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E5ADE" w:rsidRPr="005E53D7" w:rsidRDefault="005E53D7" w:rsidP="00474E53">
            <w:pPr>
              <w:pStyle w:val="TableParagraph"/>
              <w:spacing w:before="221" w:line="256" w:lineRule="exact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474E53">
              <w:rPr>
                <w:sz w:val="24"/>
                <w:lang w:val="ru-RU"/>
              </w:rPr>
              <w:t>7</w:t>
            </w:r>
          </w:p>
        </w:tc>
      </w:tr>
    </w:tbl>
    <w:p w:rsidR="005E5ADE" w:rsidRDefault="005E5ADE">
      <w:pPr>
        <w:spacing w:line="256" w:lineRule="exact"/>
        <w:rPr>
          <w:sz w:val="24"/>
        </w:rPr>
        <w:sectPr w:rsidR="005E5ADE" w:rsidSect="00A74E7A">
          <w:footerReference w:type="default" r:id="rId9"/>
          <w:type w:val="continuous"/>
          <w:pgSz w:w="11910" w:h="16840"/>
          <w:pgMar w:top="1040" w:right="620" w:bottom="1160" w:left="820" w:header="0" w:footer="976" w:gutter="0"/>
          <w:pgNumType w:start="1"/>
          <w:cols w:space="720"/>
          <w:titlePg/>
          <w:docGrid w:linePitch="299"/>
        </w:sectPr>
      </w:pPr>
    </w:p>
    <w:p w:rsidR="005E5ADE" w:rsidRPr="00333423" w:rsidRDefault="00721DD6" w:rsidP="00333423">
      <w:pPr>
        <w:ind w:left="1391" w:right="1309"/>
        <w:jc w:val="center"/>
        <w:rPr>
          <w:b/>
          <w:sz w:val="24"/>
          <w:lang w:val="ru-RU"/>
        </w:rPr>
      </w:pPr>
      <w:r w:rsidRPr="00D2736F">
        <w:rPr>
          <w:b/>
          <w:sz w:val="24"/>
          <w:lang w:val="ru-RU"/>
        </w:rPr>
        <w:lastRenderedPageBreak/>
        <w:t>Введение</w:t>
      </w:r>
      <w:r w:rsidR="00333423">
        <w:rPr>
          <w:b/>
          <w:sz w:val="24"/>
          <w:lang w:val="ru-RU"/>
        </w:rPr>
        <w:t>.</w:t>
      </w:r>
    </w:p>
    <w:p w:rsidR="005E5ADE" w:rsidRPr="00D2736F" w:rsidRDefault="005E5ADE" w:rsidP="00333423">
      <w:pPr>
        <w:pStyle w:val="a3"/>
        <w:rPr>
          <w:b/>
          <w:sz w:val="16"/>
          <w:szCs w:val="16"/>
          <w:lang w:val="ru-RU"/>
        </w:rPr>
      </w:pPr>
    </w:p>
    <w:p w:rsidR="005E5ADE" w:rsidRPr="00721DD6" w:rsidRDefault="00721DD6" w:rsidP="00333423">
      <w:pPr>
        <w:pStyle w:val="a3"/>
        <w:spacing w:line="276" w:lineRule="auto"/>
        <w:ind w:left="312" w:right="230" w:firstLine="708"/>
        <w:jc w:val="both"/>
        <w:rPr>
          <w:lang w:val="ru-RU"/>
        </w:rPr>
      </w:pPr>
      <w:proofErr w:type="gramStart"/>
      <w:r w:rsidRPr="00721DD6">
        <w:rPr>
          <w:lang w:val="ru-RU"/>
        </w:rPr>
        <w:t xml:space="preserve">Группа стандартов СРО – «Квалификационные стандарты специалистов членов </w:t>
      </w:r>
      <w:r>
        <w:rPr>
          <w:lang w:val="ru-RU"/>
        </w:rPr>
        <w:t>Ассоциации</w:t>
      </w:r>
      <w:r w:rsidRPr="00721DD6">
        <w:rPr>
          <w:lang w:val="ru-RU"/>
        </w:rPr>
        <w:t xml:space="preserve"> </w:t>
      </w:r>
      <w:r>
        <w:rPr>
          <w:lang w:val="ru-RU"/>
        </w:rPr>
        <w:t>СРО АПДВ</w:t>
      </w:r>
      <w:r w:rsidRPr="00721DD6">
        <w:rPr>
          <w:lang w:val="ru-RU"/>
        </w:rPr>
        <w:t xml:space="preserve"> включает Стандарт «Квалификационный стандарт «Главный архитектор проекта» (СТО </w:t>
      </w:r>
      <w:r>
        <w:rPr>
          <w:lang w:val="ru-RU"/>
        </w:rPr>
        <w:t>Ассоциации</w:t>
      </w:r>
      <w:r w:rsidRPr="00721DD6">
        <w:rPr>
          <w:lang w:val="ru-RU"/>
        </w:rPr>
        <w:t xml:space="preserve"> </w:t>
      </w:r>
      <w:r>
        <w:rPr>
          <w:lang w:val="ru-RU"/>
        </w:rPr>
        <w:t>СРО АПДВ 3.1</w:t>
      </w:r>
      <w:r w:rsidRPr="00721DD6">
        <w:rPr>
          <w:lang w:val="ru-RU"/>
        </w:rPr>
        <w:t xml:space="preserve">  - 2017) </w:t>
      </w:r>
      <w:r w:rsidRPr="009372BD">
        <w:rPr>
          <w:lang w:val="ru-RU"/>
        </w:rPr>
        <w:t>Ассоциации «Саморегулируемая организация Архитекторов и проектировщиков Дальнего Востока» (далее – Ассоциация)</w:t>
      </w:r>
      <w:r w:rsidRPr="00721DD6">
        <w:rPr>
          <w:lang w:val="ru-RU"/>
        </w:rPr>
        <w:t xml:space="preserve">  разработан в соответствии с требованиями Гражданского кодекса РФ, Трудового кодекса РФ (ст. 195.1-195.3), Градостроительного кодекса РФ, Федеральных законов РФ от 12.01.1996 г. № 7-ФЗ, от 01.12.2007 г</w:t>
      </w:r>
      <w:proofErr w:type="gramEnd"/>
      <w:r w:rsidRPr="00721DD6">
        <w:rPr>
          <w:lang w:val="ru-RU"/>
        </w:rPr>
        <w:t xml:space="preserve">. № </w:t>
      </w:r>
      <w:proofErr w:type="gramStart"/>
      <w:r w:rsidRPr="00721DD6">
        <w:rPr>
          <w:lang w:val="ru-RU"/>
        </w:rPr>
        <w:t>315-ФЗ,  от  29.12.2012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г.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№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273-ФЗ,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от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07.06.2013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г.</w:t>
      </w:r>
      <w:r w:rsidRPr="00721DD6">
        <w:rPr>
          <w:spacing w:val="10"/>
          <w:lang w:val="ru-RU"/>
        </w:rPr>
        <w:t xml:space="preserve"> </w:t>
      </w:r>
      <w:r w:rsidRPr="00721DD6">
        <w:rPr>
          <w:lang w:val="ru-RU"/>
        </w:rPr>
        <w:t>№</w:t>
      </w:r>
      <w:r w:rsidRPr="00721DD6">
        <w:rPr>
          <w:spacing w:val="11"/>
          <w:lang w:val="ru-RU"/>
        </w:rPr>
        <w:t xml:space="preserve"> </w:t>
      </w:r>
      <w:r w:rsidRPr="00721DD6">
        <w:rPr>
          <w:lang w:val="ru-RU"/>
        </w:rPr>
        <w:t>113-ФЗ,</w:t>
      </w:r>
      <w:r w:rsidRPr="00721DD6">
        <w:rPr>
          <w:spacing w:val="11"/>
          <w:lang w:val="ru-RU"/>
        </w:rPr>
        <w:t xml:space="preserve"> </w:t>
      </w:r>
      <w:r w:rsidRPr="00721DD6">
        <w:rPr>
          <w:lang w:val="ru-RU"/>
        </w:rPr>
        <w:t>от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24.11.2014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г.</w:t>
      </w:r>
      <w:r w:rsidRPr="00721DD6">
        <w:rPr>
          <w:spacing w:val="10"/>
          <w:lang w:val="ru-RU"/>
        </w:rPr>
        <w:t xml:space="preserve"> </w:t>
      </w:r>
      <w:r w:rsidRPr="00721DD6">
        <w:rPr>
          <w:lang w:val="ru-RU"/>
        </w:rPr>
        <w:t>№</w:t>
      </w:r>
      <w:r w:rsidRPr="00721DD6">
        <w:rPr>
          <w:spacing w:val="11"/>
          <w:lang w:val="ru-RU"/>
        </w:rPr>
        <w:t xml:space="preserve"> </w:t>
      </w:r>
      <w:r w:rsidRPr="00721DD6">
        <w:rPr>
          <w:lang w:val="ru-RU"/>
        </w:rPr>
        <w:t>359-ФЗ,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от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03.07.2016</w:t>
      </w:r>
      <w:r w:rsidRPr="00721DD6">
        <w:rPr>
          <w:spacing w:val="12"/>
          <w:lang w:val="ru-RU"/>
        </w:rPr>
        <w:t xml:space="preserve"> </w:t>
      </w:r>
      <w:r w:rsidRPr="00721DD6">
        <w:rPr>
          <w:lang w:val="ru-RU"/>
        </w:rPr>
        <w:t>г.</w:t>
      </w:r>
      <w:r>
        <w:rPr>
          <w:lang w:val="ru-RU"/>
        </w:rPr>
        <w:t xml:space="preserve"> </w:t>
      </w:r>
      <w:r w:rsidRPr="00721DD6">
        <w:rPr>
          <w:lang w:val="ru-RU"/>
        </w:rPr>
        <w:t xml:space="preserve">№ 238-ФЗ, от 03.07.2016 г. № 372-ФЗ, Приказа </w:t>
      </w:r>
      <w:proofErr w:type="spellStart"/>
      <w:r w:rsidRPr="00721DD6">
        <w:rPr>
          <w:lang w:val="ru-RU"/>
        </w:rPr>
        <w:t>Минздравсоцразвития</w:t>
      </w:r>
      <w:proofErr w:type="spellEnd"/>
      <w:r w:rsidRPr="00721DD6">
        <w:rPr>
          <w:lang w:val="ru-RU"/>
        </w:rPr>
        <w:t xml:space="preserve"> РФ от 23.04.2008 г. № 188 (в ред. от 12.02.2014 г.) </w:t>
      </w:r>
      <w:r w:rsidRPr="00721DD6">
        <w:rPr>
          <w:spacing w:val="-3"/>
          <w:lang w:val="ru-RU"/>
        </w:rPr>
        <w:t xml:space="preserve">«Об </w:t>
      </w:r>
      <w:r w:rsidRPr="00721DD6">
        <w:rPr>
          <w:lang w:val="ru-RU"/>
        </w:rPr>
        <w:t xml:space="preserve">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</w:t>
      </w:r>
      <w:proofErr w:type="spellStart"/>
      <w:r w:rsidRPr="00721DD6">
        <w:rPr>
          <w:lang w:val="ru-RU"/>
        </w:rPr>
        <w:t>Минобрнауки</w:t>
      </w:r>
      <w:proofErr w:type="spellEnd"/>
      <w:r w:rsidRPr="00721DD6">
        <w:rPr>
          <w:lang w:val="ru-RU"/>
        </w:rPr>
        <w:t xml:space="preserve"> РФ от 12.09.2013 г. № 1061</w:t>
      </w:r>
      <w:proofErr w:type="gramEnd"/>
      <w:r w:rsidRPr="00721DD6">
        <w:rPr>
          <w:lang w:val="ru-RU"/>
        </w:rPr>
        <w:t xml:space="preserve"> (</w:t>
      </w:r>
      <w:proofErr w:type="gramStart"/>
      <w:r w:rsidRPr="00721DD6">
        <w:rPr>
          <w:lang w:val="ru-RU"/>
        </w:rPr>
        <w:t xml:space="preserve">в ред. от 01.10.2015 г.) </w:t>
      </w:r>
      <w:r w:rsidRPr="00721DD6">
        <w:rPr>
          <w:spacing w:val="-3"/>
          <w:lang w:val="ru-RU"/>
        </w:rPr>
        <w:t xml:space="preserve">«Об </w:t>
      </w:r>
      <w:r w:rsidRPr="00721DD6">
        <w:rPr>
          <w:lang w:val="ru-RU"/>
        </w:rPr>
        <w:t xml:space="preserve">утверждении перечней специальностей и направлений подготовки высшего образования», Постановления </w:t>
      </w:r>
      <w:proofErr w:type="spellStart"/>
      <w:r w:rsidRPr="00721DD6">
        <w:rPr>
          <w:lang w:val="ru-RU"/>
        </w:rPr>
        <w:t>Госсандарта</w:t>
      </w:r>
      <w:proofErr w:type="spellEnd"/>
      <w:r w:rsidRPr="00721DD6">
        <w:rPr>
          <w:lang w:val="ru-RU"/>
        </w:rPr>
        <w:t xml:space="preserve"> РФ от 30.09.2003 г. № 276 (в ред. от 31.03.2010 г.), Постановления Минтруда РФ от 21.08.1998 г. № 37 (в ред. 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Приказа Минстрой РФ от 06.04.2017 г. № 688</w:t>
      </w:r>
      <w:proofErr w:type="gramEnd"/>
      <w:r w:rsidRPr="00721DD6">
        <w:rPr>
          <w:lang w:val="ru-RU"/>
        </w:rPr>
        <w:t xml:space="preserve"> (</w:t>
      </w:r>
      <w:proofErr w:type="gramStart"/>
      <w:r w:rsidRPr="00721DD6">
        <w:rPr>
          <w:lang w:val="ru-RU"/>
        </w:rPr>
        <w:t>Приложение № 2 к Приказу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</w:t>
      </w:r>
      <w:r>
        <w:rPr>
          <w:lang w:val="ru-RU"/>
        </w:rPr>
        <w:t>ов по организации архитектурно-</w:t>
      </w:r>
      <w:r w:rsidRPr="00721DD6">
        <w:rPr>
          <w:lang w:val="ru-RU"/>
        </w:rPr>
        <w:t xml:space="preserve">строительного проектирования, специалистов по организации строительства»), Постановления Правительства РФ от 11.05.2017 г. № 559 и иных действующих нормативных документов РФ в области архитектурно-строительного проектирования, Устава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и внутренних документов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, утвержденных </w:t>
      </w:r>
      <w:r w:rsidR="000A2168">
        <w:rPr>
          <w:lang w:val="ru-RU"/>
        </w:rPr>
        <w:t>Правлением Ассоциации</w:t>
      </w:r>
      <w:r w:rsidRPr="00721DD6">
        <w:rPr>
          <w:lang w:val="ru-RU"/>
        </w:rPr>
        <w:t xml:space="preserve"> и/или</w:t>
      </w:r>
      <w:proofErr w:type="gramEnd"/>
      <w:r w:rsidRPr="00721DD6">
        <w:rPr>
          <w:lang w:val="ru-RU"/>
        </w:rPr>
        <w:t xml:space="preserve"> Общим собранием членов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, регламентирующих деятельность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и членов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, устанавливает общие требования к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и членам</w:t>
      </w:r>
      <w:r w:rsidRPr="00721DD6">
        <w:rPr>
          <w:spacing w:val="-21"/>
          <w:lang w:val="ru-RU"/>
        </w:rPr>
        <w:t xml:space="preserve">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>.</w:t>
      </w:r>
    </w:p>
    <w:p w:rsidR="00333423" w:rsidRDefault="00721DD6" w:rsidP="00333423">
      <w:pPr>
        <w:pStyle w:val="a3"/>
        <w:spacing w:before="2" w:line="276" w:lineRule="auto"/>
        <w:ind w:left="312" w:right="224" w:firstLine="708"/>
        <w:jc w:val="both"/>
        <w:rPr>
          <w:lang w:val="ru-RU"/>
        </w:rPr>
      </w:pPr>
      <w:proofErr w:type="gramStart"/>
      <w:r w:rsidRPr="00721DD6">
        <w:rPr>
          <w:lang w:val="ru-RU"/>
        </w:rPr>
        <w:t xml:space="preserve">Квалификационные стандарты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определяют характеристики квалификации - требуемые уровень знаний и умений, уровень самостоятельности при выполнении руководителями и специалистами члена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трудовых функций, дифференцированных в зависимости от нап</w:t>
      </w:r>
      <w:r w:rsidR="000A2168">
        <w:rPr>
          <w:lang w:val="ru-RU"/>
        </w:rPr>
        <w:t>равления деятельности членов Ассоциации</w:t>
      </w:r>
      <w:r w:rsidRPr="00721DD6">
        <w:rPr>
          <w:lang w:val="ru-RU"/>
        </w:rPr>
        <w:t xml:space="preserve">, необходимых для подготовки проектной документации объектов капитального строительства и применяются в деятельности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и членов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с Положениями, установленными Стандартами </w:t>
      </w:r>
      <w:r w:rsidR="000A2168">
        <w:rPr>
          <w:lang w:val="ru-RU"/>
        </w:rPr>
        <w:t>Ассоциации</w:t>
      </w:r>
      <w:r w:rsidRPr="00721DD6">
        <w:rPr>
          <w:lang w:val="ru-RU"/>
        </w:rPr>
        <w:t xml:space="preserve"> – «Требования к членам </w:t>
      </w:r>
      <w:r w:rsidR="000A2168">
        <w:rPr>
          <w:lang w:val="ru-RU"/>
        </w:rPr>
        <w:t>Ассоциации</w:t>
      </w:r>
      <w:r w:rsidR="000A2168" w:rsidRPr="00721DD6">
        <w:rPr>
          <w:lang w:val="ru-RU"/>
        </w:rPr>
        <w:t xml:space="preserve"> </w:t>
      </w:r>
      <w:r w:rsidR="000A2168">
        <w:rPr>
          <w:lang w:val="ru-RU"/>
        </w:rPr>
        <w:t xml:space="preserve">СРО АПДВ </w:t>
      </w:r>
      <w:r w:rsidRPr="00721DD6">
        <w:rPr>
          <w:lang w:val="ru-RU"/>
        </w:rPr>
        <w:t>(руководителям юридических лиц</w:t>
      </w:r>
      <w:proofErr w:type="gramEnd"/>
      <w:r w:rsidRPr="00721DD6">
        <w:rPr>
          <w:lang w:val="ru-RU"/>
        </w:rPr>
        <w:t xml:space="preserve">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</w:t>
      </w:r>
      <w:r w:rsidR="000A2168">
        <w:rPr>
          <w:lang w:val="ru-RU"/>
        </w:rPr>
        <w:t>Ассоциации СРО АПДВ</w:t>
      </w:r>
      <w:r w:rsidRPr="00721DD6">
        <w:rPr>
          <w:lang w:val="ru-RU"/>
        </w:rPr>
        <w:t xml:space="preserve"> </w:t>
      </w:r>
      <w:r w:rsidR="000A2168">
        <w:rPr>
          <w:lang w:val="ru-RU"/>
        </w:rPr>
        <w:t>1.1</w:t>
      </w:r>
      <w:r w:rsidRPr="00721DD6">
        <w:rPr>
          <w:lang w:val="ru-RU"/>
        </w:rPr>
        <w:t xml:space="preserve"> - 2017); «Требования к членам </w:t>
      </w:r>
      <w:r w:rsidR="000A2168">
        <w:rPr>
          <w:lang w:val="ru-RU"/>
        </w:rPr>
        <w:t>Ассоциации</w:t>
      </w:r>
      <w:r w:rsidR="000A2168" w:rsidRPr="00721DD6">
        <w:rPr>
          <w:lang w:val="ru-RU"/>
        </w:rPr>
        <w:t xml:space="preserve"> </w:t>
      </w:r>
      <w:r w:rsidR="000A2168">
        <w:rPr>
          <w:lang w:val="ru-RU"/>
        </w:rPr>
        <w:t xml:space="preserve"> СРО АПДВ </w:t>
      </w:r>
      <w:r w:rsidRPr="00721DD6">
        <w:rPr>
          <w:lang w:val="ru-RU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СРО</w:t>
      </w:r>
      <w:r w:rsidRPr="00721DD6">
        <w:rPr>
          <w:spacing w:val="-3"/>
          <w:lang w:val="ru-RU"/>
        </w:rPr>
        <w:t xml:space="preserve"> </w:t>
      </w:r>
      <w:r w:rsidR="00333423">
        <w:rPr>
          <w:lang w:val="ru-RU"/>
        </w:rPr>
        <w:t>Ассоциации СРО АПДВ 1.2</w:t>
      </w:r>
      <w:r w:rsidRPr="00721DD6">
        <w:rPr>
          <w:lang w:val="ru-RU"/>
        </w:rPr>
        <w:t xml:space="preserve"> - 2017); «Порядок </w:t>
      </w:r>
      <w:proofErr w:type="gramStart"/>
      <w:r w:rsidRPr="00721DD6">
        <w:rPr>
          <w:lang w:val="ru-RU"/>
        </w:rPr>
        <w:t xml:space="preserve">организации Системы аттестации специалистов членов </w:t>
      </w:r>
      <w:r w:rsidR="00333423">
        <w:rPr>
          <w:lang w:val="ru-RU"/>
        </w:rPr>
        <w:t>Ассоциации</w:t>
      </w:r>
      <w:proofErr w:type="gramEnd"/>
      <w:r w:rsidR="00333423">
        <w:rPr>
          <w:lang w:val="ru-RU"/>
        </w:rPr>
        <w:t xml:space="preserve"> СРО АПДВ</w:t>
      </w:r>
      <w:r w:rsidRPr="00721DD6">
        <w:rPr>
          <w:lang w:val="ru-RU"/>
        </w:rPr>
        <w:t xml:space="preserve">, должности которых подлежат аттестации по правилам, устанавливаемым Федеральной службой по экологическому, технологическому и атомному надзору» (СТО </w:t>
      </w:r>
      <w:r w:rsidR="00333423">
        <w:rPr>
          <w:lang w:val="ru-RU"/>
        </w:rPr>
        <w:t>Ассоциации СРО АПДВ</w:t>
      </w:r>
      <w:r w:rsidRPr="00721DD6">
        <w:rPr>
          <w:lang w:val="ru-RU"/>
        </w:rPr>
        <w:t xml:space="preserve"> </w:t>
      </w:r>
      <w:r w:rsidR="00333423">
        <w:rPr>
          <w:lang w:val="ru-RU"/>
        </w:rPr>
        <w:t>1.3</w:t>
      </w:r>
      <w:r w:rsidRPr="00721DD6">
        <w:rPr>
          <w:lang w:val="ru-RU"/>
        </w:rPr>
        <w:t xml:space="preserve"> - 2017).</w:t>
      </w:r>
    </w:p>
    <w:p w:rsidR="005E5ADE" w:rsidRPr="00721DD6" w:rsidRDefault="00721DD6" w:rsidP="00333423">
      <w:pPr>
        <w:pStyle w:val="a3"/>
        <w:spacing w:before="2" w:line="276" w:lineRule="auto"/>
        <w:ind w:left="312" w:right="224" w:firstLine="708"/>
        <w:jc w:val="both"/>
        <w:rPr>
          <w:lang w:val="ru-RU"/>
        </w:rPr>
      </w:pPr>
      <w:proofErr w:type="gramStart"/>
      <w:r w:rsidRPr="00721DD6">
        <w:rPr>
          <w:lang w:val="ru-RU"/>
        </w:rPr>
        <w:lastRenderedPageBreak/>
        <w:t xml:space="preserve">В СТО </w:t>
      </w:r>
      <w:r w:rsidR="00333423">
        <w:rPr>
          <w:lang w:val="ru-RU"/>
        </w:rPr>
        <w:t>Ассоциации СРО АПДВ</w:t>
      </w:r>
      <w:r w:rsidRPr="00721DD6">
        <w:rPr>
          <w:lang w:val="ru-RU"/>
        </w:rPr>
        <w:t xml:space="preserve"> </w:t>
      </w:r>
      <w:r w:rsidR="00333423">
        <w:rPr>
          <w:lang w:val="ru-RU"/>
        </w:rPr>
        <w:t>3</w:t>
      </w:r>
      <w:r w:rsidRPr="00721DD6">
        <w:rPr>
          <w:lang w:val="ru-RU"/>
        </w:rPr>
        <w:t>.</w:t>
      </w:r>
      <w:r w:rsidR="00333423">
        <w:rPr>
          <w:lang w:val="ru-RU"/>
        </w:rPr>
        <w:t>1</w:t>
      </w:r>
      <w:r w:rsidRPr="00721DD6">
        <w:rPr>
          <w:lang w:val="ru-RU"/>
        </w:rPr>
        <w:t xml:space="preserve"> – 2017 (далее по тексту – СТО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 xml:space="preserve">) реализованы цели и принципы стандартизации деятельности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 xml:space="preserve"> и членов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>, установленные правилами применения национальных стандартов РФ, профессиональных стандартов,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  <w:proofErr w:type="gramEnd"/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5E5ADE" w:rsidRDefault="00721DD6">
      <w:pPr>
        <w:pStyle w:val="2"/>
        <w:numPr>
          <w:ilvl w:val="0"/>
          <w:numId w:val="14"/>
        </w:numPr>
        <w:tabs>
          <w:tab w:val="left" w:pos="4830"/>
          <w:tab w:val="left" w:pos="4831"/>
        </w:tabs>
        <w:spacing w:before="1"/>
        <w:ind w:firstLine="722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5E5ADE" w:rsidRPr="00D2736F" w:rsidRDefault="005E5ADE">
      <w:pPr>
        <w:pStyle w:val="a3"/>
        <w:spacing w:before="8"/>
        <w:rPr>
          <w:b/>
          <w:sz w:val="16"/>
          <w:szCs w:val="16"/>
        </w:rPr>
      </w:pP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446"/>
        </w:tabs>
        <w:spacing w:line="276" w:lineRule="auto"/>
        <w:ind w:right="229" w:firstLine="709"/>
        <w:rPr>
          <w:sz w:val="24"/>
          <w:lang w:val="ru-RU"/>
        </w:rPr>
      </w:pPr>
      <w:proofErr w:type="gramStart"/>
      <w:r w:rsidRPr="00721DD6">
        <w:rPr>
          <w:sz w:val="24"/>
          <w:lang w:val="ru-RU"/>
        </w:rPr>
        <w:t xml:space="preserve">Настоящий СТО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в целях обеспечения членами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заказчика.</w:t>
      </w:r>
      <w:proofErr w:type="gramEnd"/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446"/>
        </w:tabs>
        <w:spacing w:before="3" w:line="276" w:lineRule="auto"/>
        <w:ind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В соответствии с законодательством РФ установлены требования к квалификации руководителей и специалистов членов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, необходимой для выполнения ими определенной трудовой функции, связанной с подготовкой проектной документации. Профессиональные стандарты, утвержденные в установленном законом порядке, в части указанных требований обязательны для исполнения членами </w:t>
      </w:r>
      <w:r w:rsidR="00333423">
        <w:rPr>
          <w:lang w:val="ru-RU"/>
        </w:rPr>
        <w:t>Ассоциации</w:t>
      </w:r>
      <w:r w:rsidRPr="00721DD6">
        <w:rPr>
          <w:spacing w:val="-6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(работодателями).</w:t>
      </w: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446"/>
        </w:tabs>
        <w:spacing w:line="276" w:lineRule="auto"/>
        <w:ind w:right="225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Квалификационные стандарты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разрабатываются на основе профессиональных стандартов, утверждаемых Минтруда РФ (при их наличии). Профессиональный стандарт – характеристика квалификации, необходимой руководителю и специалисту члена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для осуществления ими определенного вида профессиональной деятельности - выполнения определенной трудовой функции, связанной с подготовкой проектной</w:t>
      </w:r>
      <w:r w:rsidRPr="00721DD6">
        <w:rPr>
          <w:spacing w:val="-13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документации.</w:t>
      </w: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446"/>
        </w:tabs>
        <w:spacing w:line="276" w:lineRule="auto"/>
        <w:ind w:right="225" w:firstLine="709"/>
        <w:rPr>
          <w:sz w:val="24"/>
          <w:lang w:val="ru-RU"/>
        </w:rPr>
      </w:pPr>
      <w:r w:rsidRPr="00721DD6">
        <w:rPr>
          <w:sz w:val="24"/>
          <w:lang w:val="ru-RU"/>
        </w:rPr>
        <w:t>В случае отсутствия профессиональных стандартов за основу берутся квалификационные характеристики должностей руководителей и специалистов, установленные документом – «Единый квалификационный справочник должностей руководителей, специалистов и служащих», раздел «Квалификационные характеристики должностей руководителей и специалистов архитектуры и градостроительной деятельности» и иные документы, утвержденные законодательством РФ в установленном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порядке.</w:t>
      </w: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487"/>
        </w:tabs>
        <w:spacing w:before="2" w:line="276" w:lineRule="auto"/>
        <w:ind w:right="228" w:firstLine="709"/>
        <w:rPr>
          <w:sz w:val="24"/>
          <w:lang w:val="ru-RU"/>
        </w:rPr>
      </w:pPr>
      <w:proofErr w:type="gramStart"/>
      <w:r w:rsidRPr="00721DD6">
        <w:rPr>
          <w:sz w:val="24"/>
          <w:lang w:val="ru-RU"/>
        </w:rPr>
        <w:t xml:space="preserve">Профессиональные стандарты, утвержденные в установленном порядке, содержат информацию о современных требованиях к квалификации руководителей и специалистов могут быть использованы членом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(работодателем), в качестве основы при определении трудовых функций, требований к квалификации руководителей и специалистов, в том числе при приеме их на работу, а также организации их подготовки и дополнительного профессионального образования с учетом особенностей применяемых технологий и организации труда</w:t>
      </w:r>
      <w:proofErr w:type="gramEnd"/>
      <w:r w:rsidRPr="00721DD6">
        <w:rPr>
          <w:sz w:val="24"/>
          <w:lang w:val="ru-RU"/>
        </w:rPr>
        <w:t xml:space="preserve"> при подготовке проектной</w:t>
      </w:r>
      <w:r w:rsidRPr="00721DD6">
        <w:rPr>
          <w:spacing w:val="-3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документации.</w:t>
      </w:r>
    </w:p>
    <w:p w:rsidR="005E5ADE" w:rsidRPr="00721DD6" w:rsidRDefault="00721DD6" w:rsidP="00333423">
      <w:pPr>
        <w:pStyle w:val="a5"/>
        <w:numPr>
          <w:ilvl w:val="1"/>
          <w:numId w:val="13"/>
        </w:numPr>
        <w:tabs>
          <w:tab w:val="left" w:pos="1475"/>
        </w:tabs>
        <w:spacing w:line="276" w:lineRule="auto"/>
        <w:ind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При определении должностных обязанностей руководителей и специалистов, член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может включать в них трудовые функции и/или трудовые действия, содержащиеся как в одном, так и в нескольких профессиональных стандартах (обобщенная трудовая функция), а также распределять трудовые действия, предусмотренные одним профессиональным стандартом между руководителями и специалистами, занимающими различные</w:t>
      </w:r>
      <w:r w:rsidRPr="00721DD6">
        <w:rPr>
          <w:spacing w:val="37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должности,</w:t>
      </w:r>
    </w:p>
    <w:p w:rsidR="005E5ADE" w:rsidRPr="00721DD6" w:rsidRDefault="005E5ADE">
      <w:pPr>
        <w:spacing w:line="276" w:lineRule="auto"/>
        <w:jc w:val="both"/>
        <w:rPr>
          <w:sz w:val="24"/>
          <w:lang w:val="ru-RU"/>
        </w:rPr>
        <w:sectPr w:rsidR="005E5ADE" w:rsidRPr="00721DD6" w:rsidSect="00333423">
          <w:pgSz w:w="11910" w:h="16840"/>
          <w:pgMar w:top="851" w:right="620" w:bottom="1240" w:left="820" w:header="0" w:footer="976" w:gutter="0"/>
          <w:cols w:space="720"/>
        </w:sectPr>
      </w:pPr>
    </w:p>
    <w:p w:rsidR="005E5ADE" w:rsidRPr="00721DD6" w:rsidRDefault="00721DD6">
      <w:pPr>
        <w:pStyle w:val="a3"/>
        <w:spacing w:before="71" w:line="276" w:lineRule="auto"/>
        <w:ind w:left="312"/>
        <w:rPr>
          <w:lang w:val="ru-RU"/>
        </w:rPr>
      </w:pPr>
      <w:proofErr w:type="gramStart"/>
      <w:r w:rsidRPr="00721DD6">
        <w:rPr>
          <w:lang w:val="ru-RU"/>
        </w:rPr>
        <w:lastRenderedPageBreak/>
        <w:t>имеющими</w:t>
      </w:r>
      <w:proofErr w:type="gramEnd"/>
      <w:r w:rsidRPr="00721DD6">
        <w:rPr>
          <w:lang w:val="ru-RU"/>
        </w:rPr>
        <w:t xml:space="preserve"> различные профессии (специальности), с учетом применяемых технологий и организации труда при подготовке проектной документации.</w:t>
      </w: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588"/>
        </w:tabs>
        <w:spacing w:before="1" w:line="276" w:lineRule="auto"/>
        <w:ind w:right="230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В штатном расписании члена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</w: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530"/>
        </w:tabs>
        <w:spacing w:line="276" w:lineRule="auto"/>
        <w:ind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Независимая оценка квалификации руководителей и специалистов члена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, претендующих на осуществление определенного вида трудовой деятельности – процедура подтверждения соответствия руководителей и специалистов члена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положениям профессиональных стандартов или квалификационным требованиям, установленным законодательством РФ или иными нормативно-правовыми актами РФ, в случае необходимости проводится центром оценки квалификации</w:t>
      </w:r>
      <w:r w:rsidRPr="00721DD6">
        <w:rPr>
          <w:spacing w:val="-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(ЦОК).</w:t>
      </w:r>
    </w:p>
    <w:p w:rsidR="005E5ADE" w:rsidRPr="00721DD6" w:rsidRDefault="00721DD6">
      <w:pPr>
        <w:pStyle w:val="a5"/>
        <w:numPr>
          <w:ilvl w:val="1"/>
          <w:numId w:val="13"/>
        </w:numPr>
        <w:tabs>
          <w:tab w:val="left" w:pos="1473"/>
        </w:tabs>
        <w:spacing w:line="276" w:lineRule="auto"/>
        <w:ind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Положения настоящего СТО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и профессиональных стандартов применяются в деятельности членов </w:t>
      </w:r>
      <w:r w:rsidR="00333423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в целях разработки должностных инструкций руководителей и специалистов членов </w:t>
      </w:r>
      <w:proofErr w:type="gramStart"/>
      <w:r w:rsidR="00333423">
        <w:rPr>
          <w:lang w:val="ru-RU"/>
        </w:rPr>
        <w:t>Ассоциации</w:t>
      </w:r>
      <w:proofErr w:type="gramEnd"/>
      <w:r w:rsidRPr="00721DD6">
        <w:rPr>
          <w:sz w:val="24"/>
          <w:lang w:val="ru-RU"/>
        </w:rPr>
        <w:t xml:space="preserve"> с учетом специфики выполняемых ими работ в области архитектурно-строительного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проектирования.</w:t>
      </w:r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5E5ADE" w:rsidRDefault="00721DD6">
      <w:pPr>
        <w:pStyle w:val="2"/>
        <w:numPr>
          <w:ilvl w:val="0"/>
          <w:numId w:val="14"/>
        </w:numPr>
        <w:tabs>
          <w:tab w:val="left" w:pos="4543"/>
        </w:tabs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5E5ADE" w:rsidRPr="00D2736F" w:rsidRDefault="005E5ADE">
      <w:pPr>
        <w:pStyle w:val="a3"/>
        <w:spacing w:before="7"/>
        <w:rPr>
          <w:b/>
          <w:sz w:val="16"/>
          <w:szCs w:val="16"/>
        </w:rPr>
      </w:pPr>
    </w:p>
    <w:p w:rsidR="005E5ADE" w:rsidRPr="00721DD6" w:rsidRDefault="00721DD6">
      <w:pPr>
        <w:pStyle w:val="a3"/>
        <w:spacing w:line="278" w:lineRule="auto"/>
        <w:ind w:left="312" w:right="232" w:firstLine="708"/>
        <w:jc w:val="both"/>
        <w:rPr>
          <w:lang w:val="ru-RU"/>
        </w:rPr>
      </w:pPr>
      <w:r w:rsidRPr="00721DD6">
        <w:rPr>
          <w:lang w:val="ru-RU"/>
        </w:rPr>
        <w:t xml:space="preserve">В настоящем СТО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 xml:space="preserve"> использованы нормативные ссылки в соответствии с требованиями законодательства РФ.</w:t>
      </w:r>
    </w:p>
    <w:p w:rsidR="005E5ADE" w:rsidRPr="00D2736F" w:rsidRDefault="005E5ADE">
      <w:pPr>
        <w:pStyle w:val="a3"/>
        <w:spacing w:before="9"/>
        <w:rPr>
          <w:sz w:val="16"/>
          <w:szCs w:val="16"/>
          <w:lang w:val="ru-RU"/>
        </w:rPr>
      </w:pPr>
    </w:p>
    <w:p w:rsidR="005E5ADE" w:rsidRDefault="00721DD6">
      <w:pPr>
        <w:pStyle w:val="2"/>
        <w:numPr>
          <w:ilvl w:val="0"/>
          <w:numId w:val="14"/>
        </w:numPr>
        <w:tabs>
          <w:tab w:val="left" w:pos="4418"/>
        </w:tabs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5E5ADE" w:rsidRPr="00D2736F" w:rsidRDefault="005E5ADE">
      <w:pPr>
        <w:pStyle w:val="a3"/>
        <w:spacing w:before="9"/>
        <w:rPr>
          <w:b/>
          <w:sz w:val="16"/>
          <w:szCs w:val="16"/>
        </w:rPr>
      </w:pPr>
    </w:p>
    <w:p w:rsidR="005E5ADE" w:rsidRPr="00721DD6" w:rsidRDefault="00721DD6">
      <w:pPr>
        <w:pStyle w:val="a3"/>
        <w:spacing w:before="1" w:line="276" w:lineRule="auto"/>
        <w:ind w:left="312" w:right="226" w:firstLine="708"/>
        <w:jc w:val="both"/>
        <w:rPr>
          <w:lang w:val="ru-RU"/>
        </w:rPr>
      </w:pPr>
      <w:r w:rsidRPr="00721DD6">
        <w:rPr>
          <w:lang w:val="ru-RU"/>
        </w:rPr>
        <w:t xml:space="preserve">В настоящем СТО </w:t>
      </w:r>
      <w:r w:rsidR="00333423">
        <w:rPr>
          <w:lang w:val="ru-RU"/>
        </w:rPr>
        <w:t>Ассоциации</w:t>
      </w:r>
      <w:r w:rsidRPr="00721DD6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5E5ADE" w:rsidRPr="00D2736F" w:rsidRDefault="005E5ADE">
      <w:pPr>
        <w:pStyle w:val="a3"/>
        <w:spacing w:before="1"/>
        <w:rPr>
          <w:sz w:val="16"/>
          <w:szCs w:val="16"/>
          <w:lang w:val="ru-RU"/>
        </w:rPr>
      </w:pPr>
    </w:p>
    <w:p w:rsidR="005E5ADE" w:rsidRDefault="00721DD6">
      <w:pPr>
        <w:pStyle w:val="2"/>
        <w:numPr>
          <w:ilvl w:val="0"/>
          <w:numId w:val="14"/>
        </w:numPr>
        <w:tabs>
          <w:tab w:val="left" w:pos="4742"/>
        </w:tabs>
        <w:ind w:left="4741" w:hanging="240"/>
        <w:jc w:val="left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5E5ADE" w:rsidRPr="00D2736F" w:rsidRDefault="005E5ADE">
      <w:pPr>
        <w:pStyle w:val="a3"/>
        <w:spacing w:before="10"/>
        <w:rPr>
          <w:b/>
          <w:sz w:val="16"/>
          <w:szCs w:val="16"/>
        </w:rPr>
      </w:pPr>
    </w:p>
    <w:p w:rsidR="005E5ADE" w:rsidRPr="00721DD6" w:rsidRDefault="00721DD6">
      <w:pPr>
        <w:pStyle w:val="a5"/>
        <w:numPr>
          <w:ilvl w:val="1"/>
          <w:numId w:val="12"/>
        </w:numPr>
        <w:tabs>
          <w:tab w:val="left" w:pos="1497"/>
        </w:tabs>
        <w:spacing w:line="276" w:lineRule="auto"/>
        <w:ind w:right="231" w:firstLine="709"/>
        <w:rPr>
          <w:sz w:val="24"/>
          <w:lang w:val="ru-RU"/>
        </w:rPr>
      </w:pPr>
      <w:r w:rsidRPr="00721DD6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документации.</w:t>
      </w:r>
    </w:p>
    <w:p w:rsidR="005E5ADE" w:rsidRPr="00721DD6" w:rsidRDefault="00E4233F">
      <w:pPr>
        <w:pStyle w:val="a5"/>
        <w:numPr>
          <w:ilvl w:val="1"/>
          <w:numId w:val="12"/>
        </w:numPr>
        <w:tabs>
          <w:tab w:val="left" w:pos="1516"/>
        </w:tabs>
        <w:spacing w:before="3" w:line="276" w:lineRule="auto"/>
        <w:ind w:right="225" w:firstLine="709"/>
        <w:rPr>
          <w:sz w:val="24"/>
          <w:lang w:val="ru-RU"/>
        </w:rPr>
      </w:pPr>
      <w:r>
        <w:rPr>
          <w:lang w:val="ru-RU"/>
        </w:rPr>
        <w:t>Ассоциация</w:t>
      </w:r>
      <w:r w:rsidR="00721DD6" w:rsidRPr="00721DD6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="00721DD6" w:rsidRPr="00721DD6">
        <w:rPr>
          <w:spacing w:val="-3"/>
          <w:sz w:val="24"/>
          <w:lang w:val="ru-RU"/>
        </w:rPr>
        <w:t xml:space="preserve"> </w:t>
      </w:r>
      <w:r w:rsidR="00721DD6" w:rsidRPr="00721DD6">
        <w:rPr>
          <w:sz w:val="24"/>
          <w:lang w:val="ru-RU"/>
        </w:rPr>
        <w:t>315-ФЗ.</w:t>
      </w:r>
    </w:p>
    <w:p w:rsidR="005E5ADE" w:rsidRPr="00721DD6" w:rsidRDefault="00721DD6">
      <w:pPr>
        <w:pStyle w:val="a3"/>
        <w:spacing w:line="276" w:lineRule="auto"/>
        <w:ind w:left="312" w:right="225" w:firstLine="708"/>
        <w:jc w:val="both"/>
        <w:rPr>
          <w:lang w:val="ru-RU"/>
        </w:rPr>
      </w:pPr>
      <w:r w:rsidRPr="00721DD6">
        <w:rPr>
          <w:b/>
          <w:lang w:val="ru-RU"/>
        </w:rPr>
        <w:t xml:space="preserve">4.3 </w:t>
      </w:r>
      <w:r w:rsidRPr="00721DD6">
        <w:rPr>
          <w:lang w:val="ru-RU"/>
        </w:rPr>
        <w:t xml:space="preserve">Члены </w:t>
      </w:r>
      <w:r w:rsidR="00E4233F">
        <w:rPr>
          <w:lang w:val="ru-RU"/>
        </w:rPr>
        <w:t>Ассоциации</w:t>
      </w:r>
      <w:r w:rsidRPr="00721DD6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E4233F">
        <w:rPr>
          <w:lang w:val="ru-RU"/>
        </w:rPr>
        <w:t>Ассоциации</w:t>
      </w:r>
      <w:r w:rsidRPr="00721DD6">
        <w:rPr>
          <w:lang w:val="ru-RU"/>
        </w:rPr>
        <w:t xml:space="preserve">, стандартов </w:t>
      </w:r>
      <w:r w:rsidR="00E4233F">
        <w:rPr>
          <w:lang w:val="ru-RU"/>
        </w:rPr>
        <w:t>Ассоциации</w:t>
      </w:r>
      <w:r w:rsidRPr="00721DD6">
        <w:rPr>
          <w:lang w:val="ru-RU"/>
        </w:rPr>
        <w:t xml:space="preserve"> и внутренних документов </w:t>
      </w:r>
      <w:r w:rsidR="00E4233F">
        <w:rPr>
          <w:lang w:val="ru-RU"/>
        </w:rPr>
        <w:t>Ассоциации</w:t>
      </w:r>
      <w:r w:rsidRPr="00721DD6">
        <w:rPr>
          <w:lang w:val="ru-RU"/>
        </w:rPr>
        <w:t xml:space="preserve">, утвержденных решениями </w:t>
      </w:r>
      <w:r w:rsidR="00E4233F">
        <w:rPr>
          <w:lang w:val="ru-RU"/>
        </w:rPr>
        <w:t>Правлением Ассоциации</w:t>
      </w:r>
      <w:r w:rsidRPr="00721DD6">
        <w:rPr>
          <w:lang w:val="ru-RU"/>
        </w:rPr>
        <w:t xml:space="preserve"> и/или Общего собрания членов </w:t>
      </w:r>
      <w:r w:rsidR="00E4233F">
        <w:rPr>
          <w:lang w:val="ru-RU"/>
        </w:rPr>
        <w:t>Ассоциации</w:t>
      </w:r>
      <w:r w:rsidRPr="00721DD6">
        <w:rPr>
          <w:lang w:val="ru-RU"/>
        </w:rPr>
        <w:t>.</w:t>
      </w:r>
    </w:p>
    <w:p w:rsidR="005E5ADE" w:rsidRPr="00D2736F" w:rsidRDefault="005E5ADE">
      <w:pPr>
        <w:pStyle w:val="a3"/>
        <w:spacing w:before="11"/>
        <w:rPr>
          <w:sz w:val="16"/>
          <w:szCs w:val="16"/>
          <w:lang w:val="ru-RU"/>
        </w:rPr>
      </w:pPr>
    </w:p>
    <w:p w:rsidR="005E5ADE" w:rsidRPr="00721DD6" w:rsidRDefault="00721DD6">
      <w:pPr>
        <w:pStyle w:val="2"/>
        <w:numPr>
          <w:ilvl w:val="0"/>
          <w:numId w:val="14"/>
        </w:numPr>
        <w:tabs>
          <w:tab w:val="left" w:pos="2116"/>
        </w:tabs>
        <w:spacing w:line="278" w:lineRule="auto"/>
        <w:ind w:right="1035" w:hanging="1558"/>
        <w:jc w:val="left"/>
        <w:rPr>
          <w:lang w:val="ru-RU"/>
        </w:rPr>
      </w:pPr>
      <w:r w:rsidRPr="00721DD6">
        <w:rPr>
          <w:lang w:val="ru-RU"/>
        </w:rPr>
        <w:t xml:space="preserve">Вид и основная цель профессиональной деятельности специалиста члена </w:t>
      </w:r>
      <w:r w:rsidR="00E4233F">
        <w:rPr>
          <w:lang w:val="ru-RU"/>
        </w:rPr>
        <w:t>Ассоциации</w:t>
      </w:r>
      <w:r w:rsidRPr="00721DD6">
        <w:rPr>
          <w:lang w:val="ru-RU"/>
        </w:rPr>
        <w:t xml:space="preserve"> – Главного архитектора</w:t>
      </w:r>
      <w:r w:rsidRPr="00721DD6">
        <w:rPr>
          <w:spacing w:val="-4"/>
          <w:lang w:val="ru-RU"/>
        </w:rPr>
        <w:t xml:space="preserve"> </w:t>
      </w:r>
      <w:r w:rsidRPr="00721DD6">
        <w:rPr>
          <w:lang w:val="ru-RU"/>
        </w:rPr>
        <w:t>проекта</w:t>
      </w:r>
    </w:p>
    <w:p w:rsidR="005E5ADE" w:rsidRPr="00D2736F" w:rsidRDefault="005E5ADE">
      <w:pPr>
        <w:pStyle w:val="a3"/>
        <w:spacing w:before="10"/>
        <w:rPr>
          <w:b/>
          <w:sz w:val="16"/>
          <w:szCs w:val="16"/>
          <w:lang w:val="ru-RU"/>
        </w:rPr>
      </w:pPr>
    </w:p>
    <w:p w:rsidR="005E5ADE" w:rsidRPr="00D2736F" w:rsidRDefault="00721DD6" w:rsidP="00D2736F">
      <w:pPr>
        <w:pStyle w:val="a5"/>
        <w:numPr>
          <w:ilvl w:val="1"/>
          <w:numId w:val="11"/>
        </w:numPr>
        <w:tabs>
          <w:tab w:val="left" w:pos="1506"/>
        </w:tabs>
        <w:spacing w:before="71" w:line="276" w:lineRule="auto"/>
        <w:ind w:right="226" w:firstLine="709"/>
        <w:rPr>
          <w:sz w:val="24"/>
          <w:lang w:val="ru-RU"/>
        </w:rPr>
      </w:pPr>
      <w:r w:rsidRPr="00D2736F">
        <w:rPr>
          <w:sz w:val="24"/>
          <w:lang w:val="ru-RU"/>
        </w:rPr>
        <w:t xml:space="preserve">Вид профессиональной деятельности Главного архитектора проекта (далее по тексту - </w:t>
      </w:r>
      <w:proofErr w:type="spellStart"/>
      <w:r w:rsidRPr="00D2736F">
        <w:rPr>
          <w:sz w:val="24"/>
          <w:lang w:val="ru-RU"/>
        </w:rPr>
        <w:t>ГАПа</w:t>
      </w:r>
      <w:proofErr w:type="spellEnd"/>
      <w:r w:rsidRPr="00D2736F">
        <w:rPr>
          <w:sz w:val="24"/>
          <w:lang w:val="ru-RU"/>
        </w:rPr>
        <w:t>) - архитектурная</w:t>
      </w:r>
      <w:r w:rsidRPr="00D2736F">
        <w:rPr>
          <w:spacing w:val="-6"/>
          <w:sz w:val="24"/>
          <w:lang w:val="ru-RU"/>
        </w:rPr>
        <w:t xml:space="preserve"> </w:t>
      </w:r>
      <w:proofErr w:type="spellStart"/>
      <w:r w:rsidRPr="00D2736F">
        <w:rPr>
          <w:sz w:val="24"/>
          <w:lang w:val="ru-RU"/>
        </w:rPr>
        <w:t>деятельность</w:t>
      </w:r>
      <w:proofErr w:type="gramStart"/>
      <w:r w:rsidRPr="00D2736F">
        <w:rPr>
          <w:sz w:val="24"/>
          <w:lang w:val="ru-RU"/>
        </w:rPr>
        <w:t>.О</w:t>
      </w:r>
      <w:proofErr w:type="gramEnd"/>
      <w:r w:rsidRPr="00D2736F">
        <w:rPr>
          <w:sz w:val="24"/>
          <w:lang w:val="ru-RU"/>
        </w:rPr>
        <w:t>сновная</w:t>
      </w:r>
      <w:proofErr w:type="spellEnd"/>
      <w:r w:rsidRPr="00D2736F">
        <w:rPr>
          <w:sz w:val="24"/>
          <w:lang w:val="ru-RU"/>
        </w:rPr>
        <w:t xml:space="preserve"> цель профессиональной деятельности </w:t>
      </w:r>
      <w:proofErr w:type="spellStart"/>
      <w:r w:rsidRPr="00D2736F">
        <w:rPr>
          <w:sz w:val="24"/>
          <w:lang w:val="ru-RU"/>
        </w:rPr>
        <w:t>ГАПа</w:t>
      </w:r>
      <w:proofErr w:type="spellEnd"/>
      <w:r w:rsidRPr="00D2736F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5E5ADE" w:rsidRPr="00721DD6" w:rsidRDefault="00721DD6">
      <w:pPr>
        <w:pStyle w:val="a5"/>
        <w:numPr>
          <w:ilvl w:val="1"/>
          <w:numId w:val="11"/>
        </w:numPr>
        <w:tabs>
          <w:tab w:val="left" w:pos="1446"/>
        </w:tabs>
        <w:spacing w:before="1" w:line="276" w:lineRule="auto"/>
        <w:ind w:right="226" w:firstLine="709"/>
        <w:rPr>
          <w:sz w:val="24"/>
          <w:lang w:val="ru-RU"/>
        </w:rPr>
      </w:pPr>
      <w:r w:rsidRPr="00721DD6">
        <w:rPr>
          <w:sz w:val="24"/>
          <w:lang w:val="ru-RU"/>
        </w:rPr>
        <w:lastRenderedPageBreak/>
        <w:t xml:space="preserve">Настоящий СТО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устанавливает характеристики квалификации (требуемый уровень знаний и умений, уровень самостоятельности) для </w:t>
      </w:r>
      <w:proofErr w:type="spellStart"/>
      <w:r w:rsidRPr="00721DD6">
        <w:rPr>
          <w:sz w:val="24"/>
          <w:lang w:val="ru-RU"/>
        </w:rPr>
        <w:t>ГАПов</w:t>
      </w:r>
      <w:proofErr w:type="spellEnd"/>
      <w:r w:rsidRPr="00721DD6">
        <w:rPr>
          <w:sz w:val="24"/>
          <w:lang w:val="ru-RU"/>
        </w:rPr>
        <w:t xml:space="preserve"> по организации подготовки проектной документации для строительства, реконструкции, капитального ремонта объектов капитального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строительства.</w:t>
      </w:r>
    </w:p>
    <w:p w:rsidR="005E5ADE" w:rsidRPr="00721DD6" w:rsidRDefault="00721DD6" w:rsidP="00E4233F">
      <w:pPr>
        <w:pStyle w:val="a5"/>
        <w:numPr>
          <w:ilvl w:val="1"/>
          <w:numId w:val="11"/>
        </w:numPr>
        <w:tabs>
          <w:tab w:val="left" w:pos="1446"/>
          <w:tab w:val="right" w:pos="2977"/>
        </w:tabs>
        <w:spacing w:before="1" w:line="276" w:lineRule="auto"/>
        <w:ind w:right="227" w:firstLine="709"/>
        <w:rPr>
          <w:sz w:val="24"/>
          <w:lang w:val="ru-RU"/>
        </w:rPr>
      </w:pPr>
      <w:proofErr w:type="gramStart"/>
      <w:r w:rsidRPr="00721DD6">
        <w:rPr>
          <w:sz w:val="24"/>
          <w:lang w:val="ru-RU"/>
        </w:rPr>
        <w:t>Настоящий</w:t>
      </w:r>
      <w:proofErr w:type="gramEnd"/>
      <w:r w:rsidRPr="00721DD6">
        <w:rPr>
          <w:sz w:val="24"/>
          <w:lang w:val="ru-RU"/>
        </w:rPr>
        <w:t xml:space="preserve"> СТО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может служить основой для разработки членами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должностных инструкций </w:t>
      </w:r>
      <w:proofErr w:type="spellStart"/>
      <w:r w:rsidRPr="00721DD6">
        <w:rPr>
          <w:sz w:val="24"/>
          <w:lang w:val="ru-RU"/>
        </w:rPr>
        <w:t>ГАПов</w:t>
      </w:r>
      <w:proofErr w:type="spellEnd"/>
      <w:r w:rsidRPr="00721DD6">
        <w:rPr>
          <w:sz w:val="24"/>
          <w:lang w:val="ru-RU"/>
        </w:rPr>
        <w:t xml:space="preserve"> с учетом специфики выполняемых ими работ в области архитектурно – строительного проектирования объектов капитального</w:t>
      </w:r>
      <w:r w:rsidRPr="00721DD6">
        <w:rPr>
          <w:spacing w:val="-1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строительства.</w:t>
      </w:r>
    </w:p>
    <w:p w:rsidR="005E5ADE" w:rsidRPr="00721DD6" w:rsidRDefault="00721DD6">
      <w:pPr>
        <w:pStyle w:val="a5"/>
        <w:numPr>
          <w:ilvl w:val="1"/>
          <w:numId w:val="11"/>
        </w:numPr>
        <w:tabs>
          <w:tab w:val="left" w:pos="1446"/>
        </w:tabs>
        <w:spacing w:before="3" w:line="276" w:lineRule="auto"/>
        <w:ind w:right="226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Сведения о </w:t>
      </w:r>
      <w:proofErr w:type="spellStart"/>
      <w:r w:rsidRPr="00721DD6">
        <w:rPr>
          <w:sz w:val="24"/>
          <w:lang w:val="ru-RU"/>
        </w:rPr>
        <w:t>ГАПе</w:t>
      </w:r>
      <w:proofErr w:type="spellEnd"/>
      <w:r w:rsidRPr="00721DD6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721DD6">
        <w:rPr>
          <w:spacing w:val="-5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проектирования.</w:t>
      </w:r>
    </w:p>
    <w:p w:rsidR="005E5ADE" w:rsidRPr="00D2736F" w:rsidRDefault="005E5ADE">
      <w:pPr>
        <w:pStyle w:val="a3"/>
        <w:rPr>
          <w:sz w:val="16"/>
          <w:szCs w:val="16"/>
          <w:lang w:val="ru-RU"/>
        </w:rPr>
      </w:pPr>
    </w:p>
    <w:p w:rsidR="005E5ADE" w:rsidRPr="00721DD6" w:rsidRDefault="00721DD6" w:rsidP="00E4233F">
      <w:pPr>
        <w:pStyle w:val="2"/>
        <w:numPr>
          <w:ilvl w:val="0"/>
          <w:numId w:val="14"/>
        </w:numPr>
        <w:tabs>
          <w:tab w:val="left" w:pos="1985"/>
        </w:tabs>
        <w:spacing w:before="1" w:line="278" w:lineRule="auto"/>
        <w:ind w:left="2694" w:right="1858" w:hanging="993"/>
        <w:jc w:val="left"/>
        <w:rPr>
          <w:lang w:val="ru-RU"/>
        </w:rPr>
      </w:pPr>
      <w:r w:rsidRPr="00721DD6">
        <w:rPr>
          <w:lang w:val="ru-RU"/>
        </w:rPr>
        <w:t>Возможные наименования должностей специалиста</w:t>
      </w:r>
      <w:r w:rsidR="00E4233F">
        <w:rPr>
          <w:lang w:val="ru-RU"/>
        </w:rPr>
        <w:t xml:space="preserve"> члена Ассоциации</w:t>
      </w:r>
      <w:r w:rsidRPr="00721DD6">
        <w:rPr>
          <w:lang w:val="ru-RU"/>
        </w:rPr>
        <w:t xml:space="preserve"> – Главного архитектора</w:t>
      </w:r>
      <w:r w:rsidR="00E4233F">
        <w:rPr>
          <w:lang w:val="ru-RU"/>
        </w:rPr>
        <w:t xml:space="preserve"> </w:t>
      </w:r>
      <w:r w:rsidR="00E4233F">
        <w:rPr>
          <w:spacing w:val="-7"/>
          <w:lang w:val="ru-RU"/>
        </w:rPr>
        <w:t>п</w:t>
      </w:r>
      <w:r w:rsidRPr="00721DD6">
        <w:rPr>
          <w:lang w:val="ru-RU"/>
        </w:rPr>
        <w:t>роекта</w:t>
      </w:r>
    </w:p>
    <w:p w:rsidR="005E5ADE" w:rsidRPr="00D2736F" w:rsidRDefault="005E5ADE">
      <w:pPr>
        <w:pStyle w:val="a3"/>
        <w:spacing w:before="11"/>
        <w:rPr>
          <w:b/>
          <w:sz w:val="16"/>
          <w:szCs w:val="16"/>
          <w:lang w:val="ru-RU"/>
        </w:rPr>
      </w:pPr>
    </w:p>
    <w:p w:rsidR="005E5ADE" w:rsidRPr="00721DD6" w:rsidRDefault="00721DD6">
      <w:pPr>
        <w:pStyle w:val="a3"/>
        <w:ind w:left="1093"/>
        <w:rPr>
          <w:lang w:val="ru-RU"/>
        </w:rPr>
      </w:pPr>
      <w:r w:rsidRPr="00721DD6">
        <w:rPr>
          <w:b/>
          <w:lang w:val="ru-RU"/>
        </w:rPr>
        <w:t xml:space="preserve">6.1. </w:t>
      </w:r>
      <w:r w:rsidRPr="00721DD6">
        <w:rPr>
          <w:lang w:val="ru-RU"/>
        </w:rPr>
        <w:t xml:space="preserve">Возможные наименования должностей специалиста члена СРО – </w:t>
      </w:r>
      <w:proofErr w:type="spellStart"/>
      <w:r w:rsidRPr="00721DD6">
        <w:rPr>
          <w:lang w:val="ru-RU"/>
        </w:rPr>
        <w:t>ГАПа</w:t>
      </w:r>
      <w:proofErr w:type="spellEnd"/>
      <w:r w:rsidRPr="00721DD6">
        <w:rPr>
          <w:lang w:val="ru-RU"/>
        </w:rPr>
        <w:t>:</w:t>
      </w:r>
    </w:p>
    <w:p w:rsidR="005E5ADE" w:rsidRDefault="00721DD6">
      <w:pPr>
        <w:pStyle w:val="a5"/>
        <w:numPr>
          <w:ilvl w:val="0"/>
          <w:numId w:val="10"/>
        </w:numPr>
        <w:tabs>
          <w:tab w:val="left" w:pos="453"/>
        </w:tabs>
        <w:spacing w:before="40"/>
        <w:ind w:firstLine="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архитектор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5E5ADE" w:rsidRPr="00721DD6" w:rsidRDefault="00721DD6">
      <w:pPr>
        <w:pStyle w:val="a5"/>
        <w:numPr>
          <w:ilvl w:val="0"/>
          <w:numId w:val="10"/>
        </w:numPr>
        <w:tabs>
          <w:tab w:val="left" w:pos="580"/>
        </w:tabs>
        <w:spacing w:before="42" w:line="276" w:lineRule="auto"/>
        <w:ind w:right="225" w:firstLine="0"/>
        <w:jc w:val="left"/>
        <w:rPr>
          <w:sz w:val="24"/>
          <w:lang w:val="ru-RU"/>
        </w:rPr>
      </w:pPr>
      <w:r w:rsidRPr="00721DD6">
        <w:rPr>
          <w:sz w:val="24"/>
          <w:lang w:val="ru-RU"/>
        </w:rPr>
        <w:t>Руководитель творческой архитектурной мастерской или структурного подразделения проектной организации (юр</w:t>
      </w:r>
      <w:r w:rsidR="00E4233F">
        <w:rPr>
          <w:sz w:val="24"/>
          <w:lang w:val="ru-RU"/>
        </w:rPr>
        <w:t xml:space="preserve">идического </w:t>
      </w:r>
      <w:r w:rsidRPr="00721DD6">
        <w:rPr>
          <w:sz w:val="24"/>
          <w:lang w:val="ru-RU"/>
        </w:rPr>
        <w:t>лица, ИП) члена</w:t>
      </w:r>
      <w:r w:rsidRPr="00721DD6">
        <w:rPr>
          <w:spacing w:val="-5"/>
          <w:sz w:val="24"/>
          <w:lang w:val="ru-RU"/>
        </w:rPr>
        <w:t xml:space="preserve">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>;</w:t>
      </w:r>
    </w:p>
    <w:p w:rsidR="005E5ADE" w:rsidRPr="00721DD6" w:rsidRDefault="00721DD6">
      <w:pPr>
        <w:pStyle w:val="a5"/>
        <w:numPr>
          <w:ilvl w:val="0"/>
          <w:numId w:val="10"/>
        </w:numPr>
        <w:tabs>
          <w:tab w:val="left" w:pos="453"/>
        </w:tabs>
        <w:ind w:firstLine="0"/>
        <w:jc w:val="left"/>
        <w:rPr>
          <w:sz w:val="24"/>
          <w:lang w:val="ru-RU"/>
        </w:rPr>
      </w:pPr>
      <w:r w:rsidRPr="00721DD6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721DD6">
        <w:rPr>
          <w:spacing w:val="-16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РФ.</w:t>
      </w:r>
    </w:p>
    <w:p w:rsidR="005E5ADE" w:rsidRPr="00D2736F" w:rsidRDefault="005E5ADE">
      <w:pPr>
        <w:pStyle w:val="a3"/>
        <w:spacing w:before="8"/>
        <w:rPr>
          <w:sz w:val="16"/>
          <w:szCs w:val="16"/>
          <w:lang w:val="ru-RU"/>
        </w:rPr>
      </w:pPr>
    </w:p>
    <w:p w:rsidR="005E5ADE" w:rsidRPr="00721DD6" w:rsidRDefault="00721DD6" w:rsidP="00E4233F">
      <w:pPr>
        <w:pStyle w:val="2"/>
        <w:numPr>
          <w:ilvl w:val="0"/>
          <w:numId w:val="14"/>
        </w:numPr>
        <w:tabs>
          <w:tab w:val="right" w:pos="1843"/>
          <w:tab w:val="left" w:pos="2410"/>
        </w:tabs>
        <w:spacing w:line="276" w:lineRule="auto"/>
        <w:ind w:left="2552" w:right="1943" w:hanging="1655"/>
        <w:jc w:val="left"/>
        <w:rPr>
          <w:lang w:val="ru-RU"/>
        </w:rPr>
      </w:pPr>
      <w:r w:rsidRPr="00721DD6">
        <w:rPr>
          <w:lang w:val="ru-RU"/>
        </w:rPr>
        <w:t>Требования к уровню квалификации специалиста члена</w:t>
      </w:r>
      <w:r w:rsidR="00E4233F">
        <w:rPr>
          <w:lang w:val="ru-RU"/>
        </w:rPr>
        <w:t xml:space="preserve"> Ассоциации</w:t>
      </w:r>
      <w:r w:rsidRPr="00721DD6">
        <w:rPr>
          <w:lang w:val="ru-RU"/>
        </w:rPr>
        <w:t xml:space="preserve"> – Главного архитектора</w:t>
      </w:r>
      <w:r w:rsidRPr="00721DD6">
        <w:rPr>
          <w:spacing w:val="-8"/>
          <w:lang w:val="ru-RU"/>
        </w:rPr>
        <w:t xml:space="preserve"> </w:t>
      </w:r>
      <w:r w:rsidRPr="00721DD6">
        <w:rPr>
          <w:lang w:val="ru-RU"/>
        </w:rPr>
        <w:t>проекта</w:t>
      </w:r>
    </w:p>
    <w:p w:rsidR="005E5ADE" w:rsidRPr="00D2736F" w:rsidRDefault="005E5ADE">
      <w:pPr>
        <w:pStyle w:val="a3"/>
        <w:spacing w:before="2"/>
        <w:rPr>
          <w:b/>
          <w:sz w:val="16"/>
          <w:szCs w:val="16"/>
          <w:lang w:val="ru-RU"/>
        </w:rPr>
      </w:pPr>
    </w:p>
    <w:p w:rsidR="005E5ADE" w:rsidRPr="00721DD6" w:rsidRDefault="00721DD6">
      <w:pPr>
        <w:pStyle w:val="a5"/>
        <w:numPr>
          <w:ilvl w:val="1"/>
          <w:numId w:val="9"/>
        </w:numPr>
        <w:tabs>
          <w:tab w:val="left" w:pos="1564"/>
        </w:tabs>
        <w:spacing w:line="278" w:lineRule="auto"/>
        <w:ind w:right="231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Квалификация специалиста члена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– </w:t>
      </w:r>
      <w:proofErr w:type="spellStart"/>
      <w:r w:rsidRPr="00721DD6">
        <w:rPr>
          <w:sz w:val="24"/>
          <w:lang w:val="ru-RU"/>
        </w:rPr>
        <w:t>ГАПа</w:t>
      </w:r>
      <w:proofErr w:type="spellEnd"/>
      <w:r w:rsidRPr="00721DD6">
        <w:rPr>
          <w:sz w:val="24"/>
          <w:lang w:val="ru-RU"/>
        </w:rPr>
        <w:t xml:space="preserve"> - уровень знаний, умений, профессиональных навыков и опыта работы.</w:t>
      </w:r>
    </w:p>
    <w:p w:rsidR="005E5ADE" w:rsidRPr="00721DD6" w:rsidRDefault="00721DD6">
      <w:pPr>
        <w:pStyle w:val="a5"/>
        <w:numPr>
          <w:ilvl w:val="1"/>
          <w:numId w:val="9"/>
        </w:numPr>
        <w:tabs>
          <w:tab w:val="left" w:pos="1442"/>
        </w:tabs>
        <w:spacing w:line="274" w:lineRule="exact"/>
        <w:ind w:left="1441" w:hanging="420"/>
        <w:rPr>
          <w:sz w:val="24"/>
          <w:lang w:val="ru-RU"/>
        </w:rPr>
      </w:pPr>
      <w:r w:rsidRPr="00721DD6">
        <w:rPr>
          <w:sz w:val="24"/>
          <w:lang w:val="ru-RU"/>
        </w:rPr>
        <w:t xml:space="preserve">Требования к образованию специалиста члена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–</w:t>
      </w:r>
      <w:r w:rsidRPr="00721DD6">
        <w:rPr>
          <w:spacing w:val="-2"/>
          <w:sz w:val="24"/>
          <w:lang w:val="ru-RU"/>
        </w:rPr>
        <w:t xml:space="preserve"> </w:t>
      </w:r>
      <w:proofErr w:type="spellStart"/>
      <w:r w:rsidRPr="00721DD6">
        <w:rPr>
          <w:sz w:val="24"/>
          <w:lang w:val="ru-RU"/>
        </w:rPr>
        <w:t>ГАПа</w:t>
      </w:r>
      <w:proofErr w:type="spellEnd"/>
      <w:r w:rsidRPr="00721DD6">
        <w:rPr>
          <w:sz w:val="24"/>
          <w:lang w:val="ru-RU"/>
        </w:rPr>
        <w:t>:</w:t>
      </w:r>
    </w:p>
    <w:p w:rsidR="005E5ADE" w:rsidRDefault="00721DD6">
      <w:pPr>
        <w:pStyle w:val="a5"/>
        <w:numPr>
          <w:ilvl w:val="1"/>
          <w:numId w:val="10"/>
        </w:numPr>
        <w:tabs>
          <w:tab w:val="left" w:pos="1293"/>
        </w:tabs>
        <w:spacing w:before="41" w:line="276" w:lineRule="auto"/>
        <w:ind w:right="225" w:firstLine="0"/>
        <w:rPr>
          <w:sz w:val="24"/>
        </w:rPr>
      </w:pPr>
      <w:r w:rsidRPr="00721DD6">
        <w:rPr>
          <w:sz w:val="24"/>
          <w:lang w:val="ru-RU"/>
        </w:rPr>
        <w:t xml:space="preserve">наличие высшего образования по специальности «Архитектура» или высшего профессионального образования либо профессиональной переподготовки по направлению </w:t>
      </w:r>
      <w:r>
        <w:rPr>
          <w:sz w:val="24"/>
        </w:rPr>
        <w:t>«</w:t>
      </w:r>
      <w:proofErr w:type="spellStart"/>
      <w:r>
        <w:rPr>
          <w:sz w:val="24"/>
        </w:rPr>
        <w:t>Архитектура</w:t>
      </w:r>
      <w:proofErr w:type="spellEnd"/>
      <w:r>
        <w:rPr>
          <w:sz w:val="24"/>
        </w:rPr>
        <w:t>»;</w:t>
      </w:r>
    </w:p>
    <w:p w:rsidR="005E5ADE" w:rsidRPr="00721DD6" w:rsidRDefault="00721DD6">
      <w:pPr>
        <w:pStyle w:val="a5"/>
        <w:numPr>
          <w:ilvl w:val="1"/>
          <w:numId w:val="10"/>
        </w:numPr>
        <w:tabs>
          <w:tab w:val="left" w:pos="1266"/>
        </w:tabs>
        <w:ind w:left="1266" w:hanging="245"/>
        <w:jc w:val="left"/>
        <w:rPr>
          <w:sz w:val="24"/>
          <w:lang w:val="ru-RU"/>
        </w:rPr>
      </w:pPr>
      <w:r w:rsidRPr="00721DD6">
        <w:rPr>
          <w:sz w:val="24"/>
          <w:lang w:val="ru-RU"/>
        </w:rPr>
        <w:t>наличие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общего</w:t>
      </w:r>
      <w:r w:rsidRPr="00721DD6">
        <w:rPr>
          <w:spacing w:val="4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стажа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работы</w:t>
      </w:r>
      <w:r w:rsidRPr="00721DD6">
        <w:rPr>
          <w:spacing w:val="45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в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области</w:t>
      </w:r>
      <w:r w:rsidRPr="00721DD6">
        <w:rPr>
          <w:spacing w:val="43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строительства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не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менее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чем</w:t>
      </w:r>
      <w:r w:rsidRPr="00721DD6">
        <w:rPr>
          <w:spacing w:val="4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10</w:t>
      </w:r>
      <w:r w:rsidRPr="00721DD6">
        <w:rPr>
          <w:spacing w:val="4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лет;</w:t>
      </w:r>
    </w:p>
    <w:p w:rsidR="005E5ADE" w:rsidRPr="00721DD6" w:rsidRDefault="00721DD6">
      <w:pPr>
        <w:pStyle w:val="a3"/>
        <w:spacing w:before="40" w:line="276" w:lineRule="auto"/>
        <w:ind w:left="1021" w:right="229"/>
        <w:jc w:val="both"/>
        <w:rPr>
          <w:lang w:val="ru-RU"/>
        </w:rPr>
      </w:pPr>
      <w:r w:rsidRPr="00721DD6">
        <w:rPr>
          <w:lang w:val="ru-RU"/>
        </w:rPr>
        <w:t>- наличие стажа работы в организациях, осуществляющих подготовку проектной документации не менее чем 3 года;</w:t>
      </w:r>
    </w:p>
    <w:p w:rsidR="005E5ADE" w:rsidRPr="00721DD6" w:rsidRDefault="00721DD6">
      <w:pPr>
        <w:pStyle w:val="a5"/>
        <w:numPr>
          <w:ilvl w:val="0"/>
          <w:numId w:val="8"/>
        </w:numPr>
        <w:tabs>
          <w:tab w:val="left" w:pos="1288"/>
        </w:tabs>
        <w:spacing w:before="3" w:line="276" w:lineRule="auto"/>
        <w:ind w:right="230" w:firstLine="0"/>
        <w:rPr>
          <w:sz w:val="24"/>
          <w:lang w:val="ru-RU"/>
        </w:rPr>
      </w:pPr>
      <w:r w:rsidRPr="00721DD6">
        <w:rPr>
          <w:sz w:val="24"/>
          <w:lang w:val="ru-RU"/>
        </w:rPr>
        <w:t xml:space="preserve">наличие стажа для руководителя члена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(выполняющего функции </w:t>
      </w:r>
      <w:proofErr w:type="spellStart"/>
      <w:r w:rsidRPr="00721DD6">
        <w:rPr>
          <w:sz w:val="24"/>
          <w:lang w:val="ru-RU"/>
        </w:rPr>
        <w:t>ГАПа</w:t>
      </w:r>
      <w:proofErr w:type="spellEnd"/>
      <w:r w:rsidRPr="00721DD6">
        <w:rPr>
          <w:sz w:val="24"/>
          <w:lang w:val="ru-RU"/>
        </w:rPr>
        <w:t>, самостоятельно организовывающего подготовку проектной документации) не менее чем 5</w:t>
      </w:r>
      <w:r w:rsidRPr="00721DD6">
        <w:rPr>
          <w:spacing w:val="-1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лет;</w:t>
      </w:r>
    </w:p>
    <w:p w:rsidR="005E5ADE" w:rsidRPr="00721DD6" w:rsidRDefault="00721DD6">
      <w:pPr>
        <w:pStyle w:val="a5"/>
        <w:numPr>
          <w:ilvl w:val="0"/>
          <w:numId w:val="8"/>
        </w:numPr>
        <w:tabs>
          <w:tab w:val="left" w:pos="1300"/>
        </w:tabs>
        <w:spacing w:before="1" w:line="276" w:lineRule="auto"/>
        <w:ind w:right="232" w:firstLine="0"/>
        <w:rPr>
          <w:sz w:val="24"/>
          <w:lang w:val="ru-RU"/>
        </w:rPr>
      </w:pPr>
      <w:r w:rsidRPr="00721DD6">
        <w:rPr>
          <w:sz w:val="24"/>
          <w:lang w:val="ru-RU"/>
        </w:rPr>
        <w:t>наличие удостоверения о повышении квалификации в области архитектурн</w:t>
      </w:r>
      <w:proofErr w:type="gramStart"/>
      <w:r w:rsidRPr="00721DD6">
        <w:rPr>
          <w:sz w:val="24"/>
          <w:lang w:val="ru-RU"/>
        </w:rPr>
        <w:t>о-</w:t>
      </w:r>
      <w:proofErr w:type="gramEnd"/>
      <w:r w:rsidRPr="00721DD6">
        <w:rPr>
          <w:sz w:val="24"/>
          <w:lang w:val="ru-RU"/>
        </w:rPr>
        <w:t xml:space="preserve"> строительного проектирования (не реже 1 раза в 5</w:t>
      </w:r>
      <w:r w:rsidRPr="00721DD6">
        <w:rPr>
          <w:spacing w:val="-7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лет);</w:t>
      </w:r>
    </w:p>
    <w:p w:rsidR="005E5ADE" w:rsidRPr="00721DD6" w:rsidRDefault="00721DD6">
      <w:pPr>
        <w:pStyle w:val="a5"/>
        <w:numPr>
          <w:ilvl w:val="0"/>
          <w:numId w:val="8"/>
        </w:numPr>
        <w:tabs>
          <w:tab w:val="left" w:pos="1171"/>
        </w:tabs>
        <w:spacing w:before="71" w:line="276" w:lineRule="auto"/>
        <w:ind w:right="226" w:firstLine="0"/>
        <w:rPr>
          <w:sz w:val="24"/>
          <w:lang w:val="ru-RU"/>
        </w:rPr>
      </w:pPr>
      <w:proofErr w:type="gramStart"/>
      <w:r w:rsidRPr="00721DD6">
        <w:rPr>
          <w:sz w:val="24"/>
          <w:lang w:val="ru-RU"/>
        </w:rPr>
        <w:t xml:space="preserve">наличие документов по аттестации руководителей и специалистов, должности которых подлежат аттестации по правилам, устанавливаемым </w:t>
      </w:r>
      <w:proofErr w:type="spellStart"/>
      <w:r w:rsidRPr="00721DD6">
        <w:rPr>
          <w:sz w:val="24"/>
          <w:lang w:val="ru-RU"/>
        </w:rPr>
        <w:t>Ростехнадзором</w:t>
      </w:r>
      <w:proofErr w:type="spellEnd"/>
      <w:r w:rsidRPr="00721DD6">
        <w:rPr>
          <w:sz w:val="24"/>
          <w:lang w:val="ru-RU"/>
        </w:rPr>
        <w:t xml:space="preserve"> РФ, в соответствии с требованиями, установленным Стандартом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- «Порядок организации Системы аттестации специалистов членов </w:t>
      </w:r>
      <w:r w:rsidR="00E4233F">
        <w:rPr>
          <w:lang w:val="ru-RU"/>
        </w:rPr>
        <w:t>Ассоциации</w:t>
      </w:r>
      <w:r w:rsidR="00E4233F" w:rsidRPr="00721DD6">
        <w:rPr>
          <w:sz w:val="24"/>
          <w:lang w:val="ru-RU"/>
        </w:rPr>
        <w:t xml:space="preserve"> </w:t>
      </w:r>
      <w:r w:rsidR="00E4233F">
        <w:rPr>
          <w:sz w:val="24"/>
          <w:lang w:val="ru-RU"/>
        </w:rPr>
        <w:t>СРО АПДВ</w:t>
      </w:r>
      <w:r w:rsidRPr="00721DD6">
        <w:rPr>
          <w:sz w:val="24"/>
          <w:lang w:val="ru-RU"/>
        </w:rPr>
        <w:t xml:space="preserve">, должности которых подлежат аттестации по правилам, устанавливаемым Федеральной службой по экологическому, технологическому и атомному надзору» (СТО </w:t>
      </w:r>
      <w:r w:rsidR="00E4233F">
        <w:rPr>
          <w:lang w:val="ru-RU"/>
        </w:rPr>
        <w:t>Ассоциации</w:t>
      </w:r>
      <w:r w:rsidR="00E4233F" w:rsidRPr="00721DD6">
        <w:rPr>
          <w:sz w:val="24"/>
          <w:lang w:val="ru-RU"/>
        </w:rPr>
        <w:t xml:space="preserve"> </w:t>
      </w:r>
      <w:r w:rsidR="00E4233F">
        <w:rPr>
          <w:sz w:val="24"/>
          <w:lang w:val="ru-RU"/>
        </w:rPr>
        <w:t xml:space="preserve"> СРО АДВ 1.3</w:t>
      </w:r>
      <w:r w:rsidRPr="00721DD6">
        <w:rPr>
          <w:sz w:val="24"/>
          <w:lang w:val="ru-RU"/>
        </w:rPr>
        <w:t xml:space="preserve"> -</w:t>
      </w:r>
      <w:r w:rsidRPr="00721DD6">
        <w:rPr>
          <w:spacing w:val="-8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2017);</w:t>
      </w:r>
      <w:proofErr w:type="gramEnd"/>
    </w:p>
    <w:p w:rsidR="005E5ADE" w:rsidRPr="00721DD6" w:rsidRDefault="00721DD6">
      <w:pPr>
        <w:pStyle w:val="a5"/>
        <w:numPr>
          <w:ilvl w:val="0"/>
          <w:numId w:val="7"/>
        </w:numPr>
        <w:tabs>
          <w:tab w:val="left" w:pos="1161"/>
        </w:tabs>
        <w:spacing w:before="1"/>
        <w:ind w:firstLine="709"/>
        <w:rPr>
          <w:sz w:val="24"/>
          <w:lang w:val="ru-RU"/>
        </w:rPr>
      </w:pPr>
      <w:r w:rsidRPr="00721DD6">
        <w:rPr>
          <w:sz w:val="24"/>
          <w:lang w:val="ru-RU"/>
        </w:rPr>
        <w:t>включение сведений в национальный реестр</w:t>
      </w:r>
      <w:r w:rsidRPr="00721DD6">
        <w:rPr>
          <w:spacing w:val="-4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специалистов.</w:t>
      </w:r>
    </w:p>
    <w:p w:rsidR="005E5ADE" w:rsidRPr="00721DD6" w:rsidRDefault="00721DD6">
      <w:pPr>
        <w:pStyle w:val="a5"/>
        <w:numPr>
          <w:ilvl w:val="1"/>
          <w:numId w:val="9"/>
        </w:numPr>
        <w:tabs>
          <w:tab w:val="left" w:pos="1442"/>
        </w:tabs>
        <w:spacing w:before="43"/>
        <w:ind w:left="1441" w:hanging="420"/>
        <w:rPr>
          <w:sz w:val="24"/>
          <w:lang w:val="ru-RU"/>
        </w:rPr>
      </w:pPr>
      <w:r w:rsidRPr="00721DD6">
        <w:rPr>
          <w:sz w:val="24"/>
          <w:lang w:val="ru-RU"/>
        </w:rPr>
        <w:t xml:space="preserve">Особые условия допуска к работе специалиста члена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–</w:t>
      </w:r>
      <w:r w:rsidRPr="00721DD6">
        <w:rPr>
          <w:spacing w:val="-2"/>
          <w:sz w:val="24"/>
          <w:lang w:val="ru-RU"/>
        </w:rPr>
        <w:t xml:space="preserve"> </w:t>
      </w:r>
      <w:proofErr w:type="spellStart"/>
      <w:r w:rsidRPr="00721DD6">
        <w:rPr>
          <w:sz w:val="24"/>
          <w:lang w:val="ru-RU"/>
        </w:rPr>
        <w:t>ГАПа</w:t>
      </w:r>
      <w:proofErr w:type="spellEnd"/>
      <w:r w:rsidRPr="00721DD6">
        <w:rPr>
          <w:sz w:val="24"/>
          <w:lang w:val="ru-RU"/>
        </w:rPr>
        <w:t>:</w:t>
      </w:r>
    </w:p>
    <w:p w:rsidR="005E5ADE" w:rsidRDefault="00721DD6">
      <w:pPr>
        <w:pStyle w:val="a5"/>
        <w:numPr>
          <w:ilvl w:val="0"/>
          <w:numId w:val="7"/>
        </w:numPr>
        <w:tabs>
          <w:tab w:val="left" w:pos="1221"/>
        </w:tabs>
        <w:spacing w:before="40"/>
        <w:ind w:left="1220" w:hanging="139"/>
        <w:rPr>
          <w:sz w:val="24"/>
        </w:rPr>
      </w:pPr>
      <w:proofErr w:type="gramStart"/>
      <w:r>
        <w:rPr>
          <w:sz w:val="24"/>
        </w:rPr>
        <w:t>отсутствуют</w:t>
      </w:r>
      <w:proofErr w:type="gramEnd"/>
      <w:r>
        <w:rPr>
          <w:sz w:val="24"/>
        </w:rPr>
        <w:t>.</w:t>
      </w:r>
    </w:p>
    <w:p w:rsidR="005E5ADE" w:rsidRPr="00721DD6" w:rsidRDefault="00721DD6" w:rsidP="00E4233F">
      <w:pPr>
        <w:pStyle w:val="2"/>
        <w:numPr>
          <w:ilvl w:val="0"/>
          <w:numId w:val="14"/>
        </w:numPr>
        <w:tabs>
          <w:tab w:val="left" w:pos="2268"/>
        </w:tabs>
        <w:spacing w:line="278" w:lineRule="auto"/>
        <w:ind w:left="2410" w:right="1832" w:hanging="283"/>
        <w:jc w:val="left"/>
        <w:rPr>
          <w:lang w:val="ru-RU"/>
        </w:rPr>
      </w:pPr>
      <w:r w:rsidRPr="00721DD6">
        <w:rPr>
          <w:lang w:val="ru-RU"/>
        </w:rPr>
        <w:lastRenderedPageBreak/>
        <w:t xml:space="preserve">Требования к образованию и обучению специалиста члена </w:t>
      </w:r>
      <w:proofErr w:type="spellStart"/>
      <w:r w:rsidR="00E4233F">
        <w:rPr>
          <w:lang w:val="ru-RU"/>
        </w:rPr>
        <w:t>Асоциации</w:t>
      </w:r>
      <w:proofErr w:type="spellEnd"/>
      <w:r w:rsidRPr="00721DD6">
        <w:rPr>
          <w:lang w:val="ru-RU"/>
        </w:rPr>
        <w:t xml:space="preserve"> – Главного архитектора</w:t>
      </w:r>
      <w:r w:rsidRPr="00721DD6">
        <w:rPr>
          <w:spacing w:val="-7"/>
          <w:lang w:val="ru-RU"/>
        </w:rPr>
        <w:t xml:space="preserve"> </w:t>
      </w:r>
      <w:r w:rsidRPr="00721DD6">
        <w:rPr>
          <w:lang w:val="ru-RU"/>
        </w:rPr>
        <w:t>проекта</w:t>
      </w:r>
    </w:p>
    <w:p w:rsidR="005E5ADE" w:rsidRPr="00D2736F" w:rsidRDefault="005E5ADE">
      <w:pPr>
        <w:pStyle w:val="a3"/>
        <w:spacing w:before="10"/>
        <w:rPr>
          <w:b/>
          <w:sz w:val="16"/>
          <w:szCs w:val="16"/>
          <w:lang w:val="ru-RU"/>
        </w:rPr>
      </w:pPr>
    </w:p>
    <w:p w:rsidR="005E5ADE" w:rsidRPr="00721DD6" w:rsidRDefault="00721DD6">
      <w:pPr>
        <w:pStyle w:val="a5"/>
        <w:numPr>
          <w:ilvl w:val="1"/>
          <w:numId w:val="6"/>
        </w:numPr>
        <w:tabs>
          <w:tab w:val="left" w:pos="1442"/>
        </w:tabs>
        <w:spacing w:line="276" w:lineRule="auto"/>
        <w:ind w:right="558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Требования к образованию и обучению специалиста члена </w:t>
      </w:r>
      <w:r w:rsidR="00E4233F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– </w:t>
      </w:r>
      <w:proofErr w:type="spellStart"/>
      <w:r w:rsidRPr="00721DD6">
        <w:rPr>
          <w:sz w:val="24"/>
          <w:lang w:val="ru-RU"/>
        </w:rPr>
        <w:t>ГАПа</w:t>
      </w:r>
      <w:proofErr w:type="spellEnd"/>
      <w:r w:rsidRPr="00721DD6">
        <w:rPr>
          <w:sz w:val="24"/>
          <w:lang w:val="ru-RU"/>
        </w:rPr>
        <w:t xml:space="preserve"> – наличие высшего</w:t>
      </w:r>
      <w:r w:rsidRPr="00721DD6">
        <w:rPr>
          <w:spacing w:val="-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образования.</w:t>
      </w:r>
    </w:p>
    <w:p w:rsidR="005E5ADE" w:rsidRDefault="00721DD6">
      <w:pPr>
        <w:pStyle w:val="a5"/>
        <w:numPr>
          <w:ilvl w:val="1"/>
          <w:numId w:val="6"/>
        </w:numPr>
        <w:tabs>
          <w:tab w:val="left" w:pos="1442"/>
        </w:tabs>
        <w:ind w:firstLine="709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5E5ADE" w:rsidRDefault="00721DD6">
      <w:pPr>
        <w:pStyle w:val="a5"/>
        <w:numPr>
          <w:ilvl w:val="0"/>
          <w:numId w:val="7"/>
        </w:numPr>
        <w:tabs>
          <w:tab w:val="left" w:pos="1161"/>
        </w:tabs>
        <w:spacing w:before="43"/>
        <w:ind w:firstLine="709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5E5ADE" w:rsidRDefault="00721DD6">
      <w:pPr>
        <w:pStyle w:val="a5"/>
        <w:numPr>
          <w:ilvl w:val="0"/>
          <w:numId w:val="7"/>
        </w:numPr>
        <w:tabs>
          <w:tab w:val="left" w:pos="1161"/>
        </w:tabs>
        <w:spacing w:before="40"/>
        <w:ind w:firstLine="709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5E5ADE" w:rsidRDefault="00721DD6">
      <w:pPr>
        <w:pStyle w:val="a5"/>
        <w:numPr>
          <w:ilvl w:val="0"/>
          <w:numId w:val="7"/>
        </w:numPr>
        <w:tabs>
          <w:tab w:val="left" w:pos="1161"/>
        </w:tabs>
        <w:spacing w:before="40"/>
        <w:ind w:firstLine="709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5E5ADE" w:rsidRPr="00721DD6" w:rsidRDefault="00721DD6">
      <w:pPr>
        <w:pStyle w:val="a5"/>
        <w:numPr>
          <w:ilvl w:val="1"/>
          <w:numId w:val="6"/>
        </w:numPr>
        <w:tabs>
          <w:tab w:val="left" w:pos="1571"/>
        </w:tabs>
        <w:spacing w:before="40" w:line="276" w:lineRule="auto"/>
        <w:ind w:right="224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Перечень направлений подготовки специальностей в области строительства, получение высшего образования по которым необходимо для </w:t>
      </w:r>
      <w:proofErr w:type="spellStart"/>
      <w:r w:rsidRPr="00721DD6">
        <w:rPr>
          <w:sz w:val="24"/>
          <w:lang w:val="ru-RU"/>
        </w:rPr>
        <w:t>ГАПов</w:t>
      </w:r>
      <w:proofErr w:type="spellEnd"/>
      <w:r w:rsidRPr="00721DD6">
        <w:rPr>
          <w:sz w:val="24"/>
          <w:lang w:val="ru-RU"/>
        </w:rPr>
        <w:t xml:space="preserve"> (специалистов по организации архитектурно-строительного проектирования) устанавливается нормативн</w:t>
      </w:r>
      <w:proofErr w:type="gramStart"/>
      <w:r w:rsidRPr="00721DD6">
        <w:rPr>
          <w:sz w:val="24"/>
          <w:lang w:val="ru-RU"/>
        </w:rPr>
        <w:t>о-</w:t>
      </w:r>
      <w:proofErr w:type="gramEnd"/>
      <w:r w:rsidRPr="00721DD6">
        <w:rPr>
          <w:sz w:val="24"/>
          <w:lang w:val="ru-RU"/>
        </w:rPr>
        <w:t xml:space="preserve"> правовыми актами РФ и входят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 (Приложение № </w:t>
      </w:r>
      <w:r w:rsidR="00D2736F">
        <w:rPr>
          <w:sz w:val="24"/>
          <w:lang w:val="ru-RU"/>
        </w:rPr>
        <w:t>1</w:t>
      </w:r>
      <w:r w:rsidRPr="00721DD6">
        <w:rPr>
          <w:sz w:val="24"/>
          <w:lang w:val="ru-RU"/>
        </w:rPr>
        <w:t xml:space="preserve"> к настоящему СТО</w:t>
      </w:r>
      <w:r w:rsidRPr="00721DD6">
        <w:rPr>
          <w:spacing w:val="-7"/>
          <w:sz w:val="24"/>
          <w:lang w:val="ru-RU"/>
        </w:rPr>
        <w:t xml:space="preserve"> </w:t>
      </w:r>
      <w:r w:rsidR="00290558">
        <w:rPr>
          <w:lang w:val="ru-RU"/>
        </w:rPr>
        <w:t>Ассоциации</w:t>
      </w:r>
      <w:r w:rsidRPr="00721DD6">
        <w:rPr>
          <w:sz w:val="24"/>
          <w:lang w:val="ru-RU"/>
        </w:rPr>
        <w:t>).</w:t>
      </w:r>
    </w:p>
    <w:p w:rsidR="005E5ADE" w:rsidRPr="00721DD6" w:rsidRDefault="00721DD6">
      <w:pPr>
        <w:pStyle w:val="a5"/>
        <w:numPr>
          <w:ilvl w:val="1"/>
          <w:numId w:val="6"/>
        </w:numPr>
        <w:tabs>
          <w:tab w:val="left" w:pos="1595"/>
        </w:tabs>
        <w:spacing w:line="276" w:lineRule="auto"/>
        <w:ind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>В случае необходимости, рекомендуется дополнительное профессиональное образование по программе профессиональной переподготовки в области проектирования объектов капитального строительства или получение свидетельства о профессиональной квалификации, выданное по итогам проведения независимой оценки</w:t>
      </w:r>
      <w:r w:rsidRPr="00721DD6">
        <w:rPr>
          <w:spacing w:val="-1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квалификации.</w:t>
      </w:r>
    </w:p>
    <w:p w:rsidR="005E5ADE" w:rsidRPr="00D2736F" w:rsidRDefault="005E5ADE">
      <w:pPr>
        <w:pStyle w:val="a3"/>
        <w:spacing w:before="2"/>
        <w:rPr>
          <w:sz w:val="16"/>
          <w:szCs w:val="16"/>
          <w:lang w:val="ru-RU"/>
        </w:rPr>
      </w:pPr>
    </w:p>
    <w:p w:rsidR="005E5ADE" w:rsidRPr="00721DD6" w:rsidRDefault="00721DD6">
      <w:pPr>
        <w:pStyle w:val="2"/>
        <w:numPr>
          <w:ilvl w:val="0"/>
          <w:numId w:val="14"/>
        </w:numPr>
        <w:tabs>
          <w:tab w:val="left" w:pos="2438"/>
        </w:tabs>
        <w:spacing w:line="276" w:lineRule="auto"/>
        <w:ind w:left="1983" w:right="1337" w:firstLine="214"/>
        <w:jc w:val="left"/>
        <w:rPr>
          <w:lang w:val="ru-RU"/>
        </w:rPr>
      </w:pPr>
      <w:r w:rsidRPr="00721DD6">
        <w:rPr>
          <w:lang w:val="ru-RU"/>
        </w:rPr>
        <w:t>Трудовые функции (ТФ), требования к знаниям и умениям (характеристики квалификации) специалиста члена СРО -</w:t>
      </w:r>
      <w:r w:rsidRPr="00721DD6">
        <w:rPr>
          <w:spacing w:val="-24"/>
          <w:lang w:val="ru-RU"/>
        </w:rPr>
        <w:t xml:space="preserve"> </w:t>
      </w:r>
      <w:proofErr w:type="spellStart"/>
      <w:r w:rsidRPr="00721DD6">
        <w:rPr>
          <w:lang w:val="ru-RU"/>
        </w:rPr>
        <w:t>ГАПа</w:t>
      </w:r>
      <w:proofErr w:type="spellEnd"/>
    </w:p>
    <w:p w:rsidR="005E5ADE" w:rsidRPr="00D2736F" w:rsidRDefault="005E5ADE">
      <w:pPr>
        <w:pStyle w:val="a3"/>
        <w:spacing w:before="7"/>
        <w:rPr>
          <w:b/>
          <w:sz w:val="16"/>
          <w:szCs w:val="16"/>
          <w:lang w:val="ru-RU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>
        <w:trPr>
          <w:trHeight w:val="318"/>
        </w:trPr>
        <w:tc>
          <w:tcPr>
            <w:tcW w:w="10140" w:type="dxa"/>
            <w:gridSpan w:val="2"/>
          </w:tcPr>
          <w:p w:rsidR="005E5ADE" w:rsidRDefault="00721DD6">
            <w:pPr>
              <w:pStyle w:val="TableParagraph"/>
              <w:spacing w:line="275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ФУНКЦИИ, ХАРАКТЕРИСТИКИ КВАЛИФИКАЦИИ</w:t>
            </w:r>
          </w:p>
        </w:tc>
      </w:tr>
      <w:tr w:rsidR="005E5ADE">
        <w:trPr>
          <w:trHeight w:val="953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6" w:lineRule="auto"/>
              <w:ind w:left="232" w:right="206" w:firstLine="758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ТФ 1. Руководство проектно-изыскательскими работами и оказание экспертн</w:t>
            </w:r>
            <w:proofErr w:type="gramStart"/>
            <w:r w:rsidRPr="00721DD6">
              <w:rPr>
                <w:b/>
                <w:sz w:val="24"/>
                <w:lang w:val="ru-RU"/>
              </w:rPr>
              <w:t>о-</w:t>
            </w:r>
            <w:proofErr w:type="gramEnd"/>
            <w:r w:rsidRPr="00721DD6">
              <w:rPr>
                <w:b/>
                <w:sz w:val="24"/>
                <w:lang w:val="ru-RU"/>
              </w:rPr>
              <w:t xml:space="preserve"> консультативных услуг на </w:t>
            </w:r>
            <w:proofErr w:type="spellStart"/>
            <w:r w:rsidRPr="00721DD6">
              <w:rPr>
                <w:b/>
                <w:sz w:val="24"/>
                <w:lang w:val="ru-RU"/>
              </w:rPr>
              <w:t>предпроектном</w:t>
            </w:r>
            <w:proofErr w:type="spellEnd"/>
            <w:r w:rsidRPr="00721DD6">
              <w:rPr>
                <w:b/>
                <w:sz w:val="24"/>
                <w:lang w:val="ru-RU"/>
              </w:rPr>
              <w:t xml:space="preserve"> этапе проектирования объекта капитального</w:t>
            </w:r>
          </w:p>
          <w:p w:rsidR="005E5ADE" w:rsidRDefault="00721DD6">
            <w:pPr>
              <w:pStyle w:val="TableParagraph"/>
              <w:spacing w:before="2"/>
              <w:ind w:left="290" w:right="2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строительства</w:t>
            </w:r>
            <w:proofErr w:type="spellEnd"/>
          </w:p>
        </w:tc>
      </w:tr>
      <w:tr w:rsidR="005E5ADE">
        <w:trPr>
          <w:trHeight w:val="316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5" w:lineRule="exact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5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5E5ADE" w:rsidTr="008877CA">
        <w:trPr>
          <w:trHeight w:val="5137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07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виды требований к различным типам объектов капитального строительства, включая социальные, функционально-</w:t>
            </w:r>
          </w:p>
          <w:p w:rsidR="005E5ADE" w:rsidRDefault="00721DD6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8877CA">
              <w:rPr>
                <w:sz w:val="24"/>
                <w:lang w:val="ru-RU"/>
              </w:rPr>
              <w:t>технологические, эргономические,</w:t>
            </w:r>
          </w:p>
          <w:p w:rsidR="008877CA" w:rsidRPr="00721DD6" w:rsidRDefault="008877CA" w:rsidP="008877CA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эстетические и экономические.</w:t>
            </w:r>
          </w:p>
          <w:p w:rsidR="008877CA" w:rsidRPr="00721DD6" w:rsidRDefault="008877CA" w:rsidP="008877CA">
            <w:pPr>
              <w:pStyle w:val="TableParagraph"/>
              <w:spacing w:before="41" w:line="276" w:lineRule="auto"/>
              <w:ind w:left="107" w:right="15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  <w:p w:rsidR="008877CA" w:rsidRPr="00721DD6" w:rsidRDefault="008877CA" w:rsidP="008877C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справочные, методические,</w:t>
            </w:r>
          </w:p>
          <w:p w:rsidR="008877CA" w:rsidRPr="00721DD6" w:rsidRDefault="008877CA" w:rsidP="008877CA">
            <w:pPr>
              <w:pStyle w:val="TableParagraph"/>
              <w:spacing w:before="40" w:line="276" w:lineRule="auto"/>
              <w:ind w:left="107" w:right="12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реферативные и другие источники получения информации в архитектурном проектировании и методы ее анализа.</w:t>
            </w:r>
          </w:p>
          <w:p w:rsidR="008877CA" w:rsidRPr="008877CA" w:rsidRDefault="008877C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Средства и методы сбора данных об объективных условиях района застройки, включая обмеры, </w:t>
            </w:r>
            <w:proofErr w:type="spellStart"/>
            <w:r w:rsidRPr="00721DD6">
              <w:rPr>
                <w:sz w:val="24"/>
                <w:lang w:val="ru-RU"/>
              </w:rPr>
              <w:t>фотофиксацию</w:t>
            </w:r>
            <w:proofErr w:type="spellEnd"/>
            <w:r w:rsidRPr="00721DD6">
              <w:rPr>
                <w:sz w:val="24"/>
                <w:lang w:val="ru-RU"/>
              </w:rPr>
              <w:t>,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уметь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10" w:right="39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Определять перечень данных, необходимых для разработки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объекта</w:t>
            </w:r>
          </w:p>
          <w:p w:rsidR="005E5ADE" w:rsidRDefault="00721DD6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A74E7A">
              <w:rPr>
                <w:sz w:val="24"/>
                <w:lang w:val="ru-RU"/>
              </w:rPr>
              <w:t>капитального строительства, включая</w:t>
            </w:r>
          </w:p>
          <w:p w:rsidR="008877CA" w:rsidRPr="00721DD6" w:rsidRDefault="008877CA" w:rsidP="008877C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объективные условия района застройки,</w:t>
            </w:r>
          </w:p>
          <w:p w:rsidR="008877CA" w:rsidRPr="00721DD6" w:rsidRDefault="008877CA" w:rsidP="008877CA">
            <w:pPr>
              <w:pStyle w:val="TableParagraph"/>
              <w:spacing w:before="41" w:line="278" w:lineRule="auto"/>
              <w:ind w:left="110" w:right="29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данные о социально-культурных и историк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архитектурных условиях.</w:t>
            </w:r>
          </w:p>
          <w:p w:rsidR="008877CA" w:rsidRPr="00721DD6" w:rsidRDefault="008877CA" w:rsidP="008877CA">
            <w:pPr>
              <w:pStyle w:val="TableParagraph"/>
              <w:spacing w:line="276" w:lineRule="auto"/>
              <w:ind w:left="110" w:right="262"/>
              <w:jc w:val="both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Определять средства и методы сбора данных, необходимых для разработки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>.</w:t>
            </w:r>
          </w:p>
          <w:p w:rsidR="008877CA" w:rsidRPr="00721DD6" w:rsidRDefault="008877CA" w:rsidP="008877CA">
            <w:pPr>
              <w:pStyle w:val="TableParagraph"/>
              <w:spacing w:before="5" w:line="276" w:lineRule="auto"/>
              <w:ind w:left="110" w:right="16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Определять объемы и сроки проведения работ по сбору данных, необходимых </w:t>
            </w:r>
            <w:proofErr w:type="gramStart"/>
            <w:r w:rsidRPr="00721DD6">
              <w:rPr>
                <w:sz w:val="24"/>
                <w:lang w:val="ru-RU"/>
              </w:rPr>
              <w:t>для</w:t>
            </w:r>
            <w:proofErr w:type="gramEnd"/>
          </w:p>
          <w:p w:rsidR="008877CA" w:rsidRPr="00721DD6" w:rsidRDefault="008877CA" w:rsidP="008877CA">
            <w:pPr>
              <w:pStyle w:val="TableParagraph"/>
              <w:spacing w:before="1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разработки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>.</w:t>
            </w:r>
          </w:p>
          <w:p w:rsidR="008877CA" w:rsidRPr="008877CA" w:rsidRDefault="008877CA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</w:p>
        </w:tc>
      </w:tr>
      <w:tr w:rsidR="005E5ADE" w:rsidRPr="004B6221">
        <w:trPr>
          <w:trHeight w:val="14283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6" w:lineRule="auto"/>
              <w:ind w:left="107" w:right="22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lastRenderedPageBreak/>
              <w:t>вычерчивание генерального плана местности, макетирование, графическую фиксацию подосновы.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21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сбора и анализа данных о социально- культурных условиях участка застройки, включая наблюдение, опрос, интервьюирование, анкетирование.</w:t>
            </w:r>
          </w:p>
          <w:p w:rsidR="005E5ADE" w:rsidRPr="00721DD6" w:rsidRDefault="00721DD6">
            <w:pPr>
              <w:pStyle w:val="TableParagraph"/>
              <w:spacing w:line="278" w:lineRule="auto"/>
              <w:ind w:left="107" w:right="76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Региональные и местные архитектурные традиции, их истоки и значение.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26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Виды и методы проведения </w:t>
            </w:r>
            <w:proofErr w:type="spellStart"/>
            <w:r w:rsidRPr="00721DD6">
              <w:rPr>
                <w:sz w:val="24"/>
                <w:lang w:val="ru-RU"/>
              </w:rPr>
              <w:t>предпроектных</w:t>
            </w:r>
            <w:proofErr w:type="spellEnd"/>
            <w:r w:rsidRPr="00721DD6">
              <w:rPr>
                <w:sz w:val="24"/>
                <w:lang w:val="ru-RU"/>
              </w:rPr>
              <w:t xml:space="preserve"> исследований, выполняемых при архитектурно-строительном проектировании, включая историографические, архивные, культурологические исследования.</w:t>
            </w:r>
          </w:p>
          <w:p w:rsidR="005E5ADE" w:rsidRPr="00721DD6" w:rsidRDefault="00721DD6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Средства и методы работы </w:t>
            </w:r>
            <w:proofErr w:type="gramStart"/>
            <w:r w:rsidRPr="00721DD6">
              <w:rPr>
                <w:sz w:val="24"/>
                <w:lang w:val="ru-RU"/>
              </w:rPr>
              <w:t>с</w:t>
            </w:r>
            <w:proofErr w:type="gramEnd"/>
          </w:p>
          <w:p w:rsidR="005E5ADE" w:rsidRPr="00721DD6" w:rsidRDefault="00721DD6">
            <w:pPr>
              <w:pStyle w:val="TableParagraph"/>
              <w:spacing w:before="41" w:line="278" w:lineRule="auto"/>
              <w:ind w:left="107" w:right="39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библиографическими и иконографическими источниками.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144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Средства и методы архитектурн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строительного проектирования.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07" w:right="58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Основы архитектурной композиции и закономерности визуального восприятия. 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пространственной среды.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07" w:right="81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53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методы технико-экономической оценки проектных решений.</w:t>
            </w:r>
          </w:p>
          <w:p w:rsidR="005E5ADE" w:rsidRDefault="00721DD6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  <w:r w:rsidRPr="00A74E7A">
              <w:rPr>
                <w:sz w:val="24"/>
                <w:lang w:val="ru-RU"/>
              </w:rPr>
              <w:t>Основные средства автоматизации</w:t>
            </w:r>
          </w:p>
          <w:p w:rsidR="006B2DA4" w:rsidRPr="00721DD6" w:rsidRDefault="006B2DA4" w:rsidP="006B2DA4">
            <w:pPr>
              <w:pStyle w:val="TableParagraph"/>
              <w:spacing w:line="276" w:lineRule="auto"/>
              <w:ind w:left="107" w:right="25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архитектурно-строительного проектирования и моделирования.</w:t>
            </w:r>
          </w:p>
          <w:p w:rsidR="006B2DA4" w:rsidRPr="00721DD6" w:rsidRDefault="006B2DA4" w:rsidP="006B2DA4">
            <w:pPr>
              <w:pStyle w:val="TableParagraph"/>
              <w:spacing w:before="13" w:line="276" w:lineRule="auto"/>
              <w:ind w:left="107" w:right="9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и средства профессиональной, бизне</w:t>
            </w:r>
            <w:proofErr w:type="gramStart"/>
            <w:r w:rsidRPr="00721DD6">
              <w:rPr>
                <w:sz w:val="24"/>
                <w:lang w:val="ru-RU"/>
              </w:rPr>
              <w:t>с-</w:t>
            </w:r>
            <w:proofErr w:type="gramEnd"/>
            <w:r w:rsidRPr="00721DD6">
              <w:rPr>
                <w:sz w:val="24"/>
                <w:lang w:val="ru-RU"/>
              </w:rPr>
              <w:t xml:space="preserve"> и персональной коммуникации.</w:t>
            </w:r>
          </w:p>
          <w:p w:rsidR="006B2DA4" w:rsidRPr="006B2DA4" w:rsidRDefault="006B2DA4" w:rsidP="006B2DA4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Особенности восприятия различных форм представления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архитекторами, специалистами в области строительства, а также лицами, не владеющими профессиональной культурой.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before="1" w:line="276" w:lineRule="auto"/>
              <w:ind w:left="110" w:right="14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цели и задачи проекта, его основных архитектурных и объемн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538"/>
              <w:jc w:val="both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Учитывать при разработке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функциональное назначение проектируемого объекта,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10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градостроительные условия, региональные и местные архитектурно-художественные традиции, а системную целостность архитектурных, конструктивных и инженерно- технических решений - социально-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58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культурные, геолого-географические и природно-климатические условия участка застройки.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Формулировать обоснования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>, включая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25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градостроительные, культурно-исторические, архитектурно-художественные условия и предпосылки.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Учитывать условия будущей реализации объекта и оказывать консультационные услуги заказчику по стратегии его разработки и согласований.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13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Выбирать и использовать оптимальные формы и методы изображения и моделирования архитектурной формы и пространства, использовать средства автоматизации архитектурно-строительного проектирования и компьютерного</w:t>
            </w:r>
            <w:r w:rsidRPr="00721DD6">
              <w:rPr>
                <w:spacing w:val="-1"/>
                <w:sz w:val="24"/>
                <w:lang w:val="ru-RU"/>
              </w:rPr>
              <w:t xml:space="preserve"> </w:t>
            </w:r>
            <w:r w:rsidRPr="00721DD6">
              <w:rPr>
                <w:sz w:val="24"/>
                <w:lang w:val="ru-RU"/>
              </w:rPr>
              <w:t>моделирования.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43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721DD6">
              <w:rPr>
                <w:sz w:val="24"/>
                <w:lang w:val="ru-RU"/>
              </w:rPr>
              <w:t>с-</w:t>
            </w:r>
            <w:proofErr w:type="gramEnd"/>
            <w:r w:rsidRPr="00721DD6">
              <w:rPr>
                <w:sz w:val="24"/>
                <w:lang w:val="ru-RU"/>
              </w:rPr>
              <w:t xml:space="preserve"> и персональной</w:t>
            </w:r>
          </w:p>
          <w:p w:rsidR="005E5ADE" w:rsidRDefault="00721DD6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представлении</w:t>
            </w:r>
            <w:proofErr w:type="spellEnd"/>
          </w:p>
          <w:p w:rsidR="006B2DA4" w:rsidRPr="006B2DA4" w:rsidRDefault="006B2DA4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и архитектурного проекта заказчику.</w:t>
            </w:r>
          </w:p>
        </w:tc>
      </w:tr>
    </w:tbl>
    <w:p w:rsidR="005E5ADE" w:rsidRPr="006B2DA4" w:rsidRDefault="005E5ADE">
      <w:pPr>
        <w:rPr>
          <w:sz w:val="24"/>
          <w:lang w:val="ru-RU"/>
        </w:rPr>
        <w:sectPr w:rsidR="005E5ADE" w:rsidRPr="006B2DA4">
          <w:pgSz w:w="11910" w:h="16840"/>
          <w:pgMar w:top="112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 w:rsidRPr="004B6221">
        <w:trPr>
          <w:trHeight w:val="635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2" w:lineRule="exact"/>
              <w:ind w:left="285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lastRenderedPageBreak/>
              <w:t>ТФ</w:t>
            </w:r>
            <w:proofErr w:type="gramStart"/>
            <w:r w:rsidRPr="00721DD6">
              <w:rPr>
                <w:b/>
                <w:sz w:val="24"/>
                <w:lang w:val="ru-RU"/>
              </w:rPr>
              <w:t>2</w:t>
            </w:r>
            <w:proofErr w:type="gramEnd"/>
            <w:r w:rsidRPr="00721DD6">
              <w:rPr>
                <w:b/>
                <w:sz w:val="24"/>
                <w:lang w:val="ru-RU"/>
              </w:rPr>
              <w:t xml:space="preserve">. Руководство проектными работами, организация и общая координация работ </w:t>
            </w:r>
            <w:proofErr w:type="gramStart"/>
            <w:r w:rsidRPr="00721DD6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5E5ADE" w:rsidRPr="00721DD6" w:rsidRDefault="00721DD6">
            <w:pPr>
              <w:pStyle w:val="TableParagraph"/>
              <w:spacing w:before="41"/>
              <w:ind w:left="290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разработке проектной документации объектов капитального строительства</w:t>
            </w:r>
          </w:p>
        </w:tc>
      </w:tr>
      <w:tr w:rsidR="005E5ADE">
        <w:trPr>
          <w:trHeight w:val="316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5E5ADE" w:rsidRPr="00F82B8C" w:rsidTr="00B4675C">
        <w:trPr>
          <w:trHeight w:val="13200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07" w:right="16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53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строительному проектированию и особенности их применения.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39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Социальные, функциональн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технологические, эргономические, эстетические и экономические требования к проектируемому объекту.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4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средства и методы архитектурного и инженерно-технического проектирования. Методы календарного сетевого планирования, нормы и методики расчета сроков выполнения проектных работ.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0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4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  <w:p w:rsidR="00B4675C" w:rsidRPr="00721DD6" w:rsidRDefault="00721DD6" w:rsidP="00B4675C">
            <w:pPr>
              <w:pStyle w:val="TableParagraph"/>
              <w:spacing w:line="276" w:lineRule="auto"/>
              <w:ind w:left="107" w:right="1026"/>
              <w:rPr>
                <w:sz w:val="24"/>
                <w:lang w:val="ru-RU"/>
              </w:rPr>
            </w:pPr>
            <w:r w:rsidRPr="00B4675C">
              <w:rPr>
                <w:sz w:val="24"/>
                <w:lang w:val="ru-RU"/>
              </w:rPr>
              <w:t>Осуществлять анализ содержания проектных</w:t>
            </w:r>
            <w:r w:rsidR="00B4675C">
              <w:rPr>
                <w:sz w:val="24"/>
                <w:lang w:val="ru-RU"/>
              </w:rPr>
              <w:t xml:space="preserve"> </w:t>
            </w:r>
            <w:r w:rsidR="00B4675C" w:rsidRPr="00721DD6">
              <w:rPr>
                <w:sz w:val="24"/>
                <w:lang w:val="ru-RU"/>
              </w:rPr>
              <w:t>задач, выбирать методы и средства их решения.</w:t>
            </w:r>
          </w:p>
          <w:p w:rsidR="00B4675C" w:rsidRPr="00721DD6" w:rsidRDefault="00B4675C" w:rsidP="00B4675C">
            <w:pPr>
              <w:pStyle w:val="TableParagraph"/>
              <w:spacing w:before="13" w:line="276" w:lineRule="auto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перечень данных, необходимых для разработки архитектурно-</w:t>
            </w:r>
            <w:proofErr w:type="gramStart"/>
            <w:r w:rsidRPr="00721DD6">
              <w:rPr>
                <w:sz w:val="24"/>
                <w:lang w:val="ru-RU"/>
              </w:rPr>
              <w:t>строительного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объекта капитального строительства, включая объективные условия района застройки, данные о социально-культурных и историко-архитектурных условиях.</w:t>
            </w:r>
          </w:p>
          <w:p w:rsidR="00B4675C" w:rsidRPr="00721DD6" w:rsidRDefault="00B4675C" w:rsidP="00B4675C">
            <w:pPr>
              <w:pStyle w:val="TableParagraph"/>
              <w:spacing w:before="1" w:line="276" w:lineRule="auto"/>
              <w:ind w:left="107" w:right="24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  <w:p w:rsidR="005E5ADE" w:rsidRPr="00B4675C" w:rsidRDefault="005E5AD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уметь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10" w:right="1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40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28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анализ содержания проектных задач, выбирать методы и средства их решения.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25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перечень данных, необходимых для разработки архитектурно-</w:t>
            </w:r>
            <w:proofErr w:type="gramStart"/>
            <w:r w:rsidRPr="00721DD6">
              <w:rPr>
                <w:sz w:val="24"/>
                <w:lang w:val="ru-RU"/>
              </w:rPr>
              <w:t>строительного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объекта капитального строительства, включая объективные условия района застройки, данные о социально-культурных и историко-архитектурных условиях.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24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19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разработку принципиальных и сложных архитектурных и объемн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планировочных решений с учетом социально- культурных, историко-архитектурных и объективных условий участка застройки.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17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Обосновывать выбор архитектурных и объемно-планировочных решений в контексте с принятой архитектурной концепцией</w:t>
            </w:r>
          </w:p>
          <w:p w:rsidR="00F82B8C" w:rsidRPr="00721DD6" w:rsidRDefault="00721DD6" w:rsidP="00F82B8C">
            <w:pPr>
              <w:pStyle w:val="TableParagraph"/>
              <w:spacing w:line="276" w:lineRule="auto"/>
              <w:ind w:left="110" w:right="1014"/>
              <w:rPr>
                <w:sz w:val="24"/>
                <w:lang w:val="ru-RU"/>
              </w:rPr>
            </w:pPr>
            <w:r w:rsidRPr="00F82B8C">
              <w:rPr>
                <w:sz w:val="24"/>
                <w:lang w:val="ru-RU"/>
              </w:rPr>
              <w:t>проекта и требований, установленных</w:t>
            </w:r>
            <w:r w:rsidR="00F82B8C">
              <w:rPr>
                <w:sz w:val="24"/>
                <w:lang w:val="ru-RU"/>
              </w:rPr>
              <w:t xml:space="preserve"> </w:t>
            </w:r>
            <w:r w:rsidR="00F82B8C" w:rsidRPr="00721DD6">
              <w:rPr>
                <w:sz w:val="24"/>
                <w:lang w:val="ru-RU"/>
              </w:rPr>
              <w:t xml:space="preserve">заданием на проектирование, включая </w:t>
            </w:r>
            <w:proofErr w:type="gramStart"/>
            <w:r w:rsidR="00F82B8C" w:rsidRPr="00721DD6">
              <w:rPr>
                <w:sz w:val="24"/>
                <w:lang w:val="ru-RU"/>
              </w:rPr>
              <w:t>функционально-технологические</w:t>
            </w:r>
            <w:proofErr w:type="gramEnd"/>
            <w:r w:rsidR="00F82B8C" w:rsidRPr="00721DD6">
              <w:rPr>
                <w:sz w:val="24"/>
                <w:lang w:val="ru-RU"/>
              </w:rPr>
              <w:t>, эргономические, эстетические.</w:t>
            </w:r>
          </w:p>
          <w:p w:rsidR="005E5ADE" w:rsidRDefault="00F82B8C" w:rsidP="00F82B8C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разработку оригинальных и нестандартных функциональн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планировочных, объемно-пространственных, архитектурно-художественных, стилевых, цветовых и других архитектурных решений. Определять допустимые варианты изменений, разрабатываемых архитектурных и объемн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планировочных решений при согласовании с</w:t>
            </w:r>
          </w:p>
          <w:p w:rsidR="00F82B8C" w:rsidRPr="00F82B8C" w:rsidRDefault="00F82B8C" w:rsidP="00F82B8C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разрабатываемыми решениями по другим</w:t>
            </w:r>
          </w:p>
        </w:tc>
      </w:tr>
    </w:tbl>
    <w:p w:rsidR="005E5ADE" w:rsidRPr="00F82B8C" w:rsidRDefault="005E5ADE">
      <w:pPr>
        <w:rPr>
          <w:sz w:val="24"/>
          <w:lang w:val="ru-RU"/>
        </w:rPr>
        <w:sectPr w:rsidR="005E5ADE" w:rsidRPr="00F82B8C">
          <w:pgSz w:w="11910" w:h="16840"/>
          <w:pgMar w:top="112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 w:rsidRPr="004B6221" w:rsidTr="00F82B8C">
        <w:trPr>
          <w:trHeight w:val="10195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before="3" w:line="276" w:lineRule="auto"/>
              <w:ind w:left="107" w:right="28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lastRenderedPageBreak/>
              <w:t>Творческие приемы продвижения авторского архитектурн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художественного замысла.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5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Основы архитектурной композиции и закономерности визуального восприятия. Социально-культурные, демографические, психологические, функциональные основы формирования архитектурной среды.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65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17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18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26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  <w:p w:rsidR="005E5ADE" w:rsidRPr="00721DD6" w:rsidRDefault="00721DD6">
            <w:pPr>
              <w:pStyle w:val="TableParagraph"/>
              <w:spacing w:line="278" w:lineRule="auto"/>
              <w:ind w:left="107" w:right="70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Основы технологии возведения объектов капитального строительства.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81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пространства.</w:t>
            </w:r>
          </w:p>
          <w:p w:rsidR="005E5ADE" w:rsidRPr="00721DD6" w:rsidRDefault="00721DD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способы выражения архитектурного</w:t>
            </w:r>
          </w:p>
          <w:p w:rsidR="005E5ADE" w:rsidRPr="00721DD6" w:rsidRDefault="00721DD6">
            <w:pPr>
              <w:pStyle w:val="TableParagraph"/>
              <w:spacing w:before="6" w:line="310" w:lineRule="atLeast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замысла, включая графические, макетные, компьютерные, вербальные и видео.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before="10" w:line="276" w:lineRule="auto"/>
              <w:ind w:left="110" w:right="18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разделам проектной документации.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22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Использовать методы моделирования и гармонизации искусственной среды обитания при разработке архитектурных и объемн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планировочных решений.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54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43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721DD6">
              <w:rPr>
                <w:sz w:val="24"/>
                <w:lang w:val="ru-RU"/>
              </w:rPr>
              <w:t>с-</w:t>
            </w:r>
            <w:proofErr w:type="gramEnd"/>
            <w:r w:rsidRPr="00721DD6">
              <w:rPr>
                <w:sz w:val="24"/>
                <w:lang w:val="ru-RU"/>
              </w:rPr>
              <w:t xml:space="preserve"> и персональной коммуникации при согласовании архитектурного проекта с заказчиком.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20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5E5ADE" w:rsidRPr="004B6221">
        <w:trPr>
          <w:trHeight w:val="318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4" w:lineRule="exact"/>
              <w:ind w:left="215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ТФ 3. Подготовка и защита проектной документации</w:t>
            </w:r>
          </w:p>
        </w:tc>
      </w:tr>
      <w:tr w:rsidR="005E5ADE">
        <w:trPr>
          <w:trHeight w:val="316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F82B8C" w:rsidRPr="00F82B8C" w:rsidTr="00F82B8C">
        <w:trPr>
          <w:trHeight w:val="3163"/>
        </w:trPr>
        <w:tc>
          <w:tcPr>
            <w:tcW w:w="5070" w:type="dxa"/>
          </w:tcPr>
          <w:p w:rsidR="00F82B8C" w:rsidRPr="00721DD6" w:rsidRDefault="00F82B8C" w:rsidP="00F82B8C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F82B8C" w:rsidRPr="00721DD6" w:rsidRDefault="00F82B8C" w:rsidP="00F82B8C">
            <w:pPr>
              <w:pStyle w:val="TableParagraph"/>
              <w:spacing w:before="36" w:line="276" w:lineRule="auto"/>
              <w:ind w:left="107" w:right="148"/>
              <w:jc w:val="both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  <w:p w:rsidR="00F82B8C" w:rsidRPr="00721DD6" w:rsidRDefault="00F82B8C" w:rsidP="00F82B8C">
            <w:pPr>
              <w:pStyle w:val="TableParagraph"/>
              <w:spacing w:before="1" w:line="276" w:lineRule="auto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</w:t>
            </w:r>
            <w:proofErr w:type="gramStart"/>
            <w:r w:rsidRPr="00721DD6">
              <w:rPr>
                <w:sz w:val="24"/>
                <w:lang w:val="ru-RU"/>
              </w:rPr>
              <w:t>проектной</w:t>
            </w:r>
            <w:proofErr w:type="gramEnd"/>
          </w:p>
          <w:p w:rsidR="00F82B8C" w:rsidRPr="00721DD6" w:rsidRDefault="00F82B8C" w:rsidP="00F82B8C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документации.</w:t>
            </w:r>
          </w:p>
          <w:p w:rsidR="00F82B8C" w:rsidRPr="00F82B8C" w:rsidRDefault="00F82B8C" w:rsidP="00F82B8C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</w:p>
        </w:tc>
        <w:tc>
          <w:tcPr>
            <w:tcW w:w="5070" w:type="dxa"/>
          </w:tcPr>
          <w:p w:rsidR="00F82B8C" w:rsidRPr="00721DD6" w:rsidRDefault="00F82B8C" w:rsidP="00F82B8C">
            <w:pPr>
              <w:pStyle w:val="TableParagraph"/>
              <w:spacing w:line="273" w:lineRule="auto"/>
              <w:ind w:left="110" w:right="1365"/>
              <w:rPr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 xml:space="preserve">ГАП должен уметь следующее. </w:t>
            </w:r>
            <w:r w:rsidRPr="00721DD6">
              <w:rPr>
                <w:sz w:val="24"/>
                <w:lang w:val="ru-RU"/>
              </w:rPr>
              <w:t>Утверждать результаты проектной документации.</w:t>
            </w:r>
          </w:p>
          <w:p w:rsidR="00F82B8C" w:rsidRPr="00721DD6" w:rsidRDefault="00F82B8C" w:rsidP="00F82B8C">
            <w:pPr>
              <w:pStyle w:val="TableParagraph"/>
              <w:spacing w:before="8" w:line="276" w:lineRule="auto"/>
              <w:ind w:left="110" w:right="10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объемы и сроки выполнения работ по защите и согласованию проектной</w:t>
            </w:r>
          </w:p>
          <w:p w:rsidR="00F82B8C" w:rsidRPr="00721DD6" w:rsidRDefault="00F82B8C" w:rsidP="00F82B8C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документации.</w:t>
            </w:r>
          </w:p>
          <w:p w:rsidR="00F82B8C" w:rsidRDefault="00F82B8C" w:rsidP="00F82B8C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соответствие комплектности и качества оформления архитектурного раздела проектной документации требованиям</w:t>
            </w:r>
          </w:p>
          <w:p w:rsidR="00F82B8C" w:rsidRPr="00F82B8C" w:rsidRDefault="00F82B8C" w:rsidP="00F82B8C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законодательства и </w:t>
            </w:r>
            <w:proofErr w:type="gramStart"/>
            <w:r w:rsidRPr="00721DD6">
              <w:rPr>
                <w:sz w:val="24"/>
                <w:lang w:val="ru-RU"/>
              </w:rPr>
              <w:t>нормативных</w:t>
            </w:r>
            <w:proofErr w:type="gramEnd"/>
            <w:r w:rsidRPr="00721DD6">
              <w:rPr>
                <w:sz w:val="24"/>
                <w:lang w:val="ru-RU"/>
              </w:rPr>
              <w:t xml:space="preserve"> правовых</w:t>
            </w:r>
          </w:p>
        </w:tc>
      </w:tr>
    </w:tbl>
    <w:p w:rsidR="005E5ADE" w:rsidRPr="00F82B8C" w:rsidRDefault="005E5ADE">
      <w:pPr>
        <w:spacing w:line="272" w:lineRule="exact"/>
        <w:rPr>
          <w:sz w:val="24"/>
          <w:lang w:val="ru-RU"/>
        </w:rPr>
        <w:sectPr w:rsidR="005E5ADE" w:rsidRPr="00F82B8C">
          <w:pgSz w:w="11910" w:h="16840"/>
          <w:pgMar w:top="112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 w:rsidRPr="008877CA" w:rsidTr="00332844">
        <w:trPr>
          <w:trHeight w:val="14023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before="40" w:line="276" w:lineRule="auto"/>
              <w:ind w:left="107" w:right="64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lastRenderedPageBreak/>
              <w:t>Методы автоматизированного проектирования, основные программные комплексы создания чертежей и моделей.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18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61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78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и средства профессиональной и персональной коммуникации.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before="43" w:line="276" w:lineRule="auto"/>
              <w:ind w:left="110" w:right="21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актов, нормативных технических и нормативных методических документов к составу и содержанию разделов </w:t>
            </w:r>
            <w:proofErr w:type="gramStart"/>
            <w:r w:rsidRPr="00721DD6">
              <w:rPr>
                <w:sz w:val="24"/>
                <w:lang w:val="ru-RU"/>
              </w:rPr>
              <w:t>проектной</w:t>
            </w:r>
            <w:proofErr w:type="gramEnd"/>
          </w:p>
          <w:p w:rsidR="005E5ADE" w:rsidRPr="00721DD6" w:rsidRDefault="00721DD6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документации.</w:t>
            </w:r>
          </w:p>
          <w:p w:rsidR="005E5ADE" w:rsidRPr="00721DD6" w:rsidRDefault="00721DD6">
            <w:pPr>
              <w:pStyle w:val="TableParagraph"/>
              <w:spacing w:before="41" w:line="278" w:lineRule="auto"/>
              <w:ind w:left="110" w:right="119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Оформлять текстовые материалы по архитектурному разделу </w:t>
            </w:r>
            <w:proofErr w:type="gramStart"/>
            <w:r w:rsidRPr="00721DD6">
              <w:rPr>
                <w:sz w:val="24"/>
                <w:lang w:val="ru-RU"/>
              </w:rPr>
              <w:t>проектной</w:t>
            </w:r>
            <w:proofErr w:type="gramEnd"/>
          </w:p>
          <w:p w:rsidR="005E5ADE" w:rsidRPr="00721DD6" w:rsidRDefault="00721DD6">
            <w:pPr>
              <w:pStyle w:val="TableParagraph"/>
              <w:spacing w:line="276" w:lineRule="auto"/>
              <w:ind w:left="110" w:right="86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документации, включая пояснительные записки и технические расчеты.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132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Применять средства и методы профессиональной и персональной коммуникации при согласовании архитектурного раздела проектной</w:t>
            </w:r>
          </w:p>
          <w:p w:rsidR="005E5ADE" w:rsidRPr="00721DD6" w:rsidRDefault="00721DD6">
            <w:pPr>
              <w:pStyle w:val="TableParagraph"/>
              <w:spacing w:line="278" w:lineRule="auto"/>
              <w:ind w:left="110" w:right="93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 с заказчиком и защите в органах экспертизы.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10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32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Определять соответствие комплектности и качества оформления рабочей документации по </w:t>
            </w:r>
            <w:proofErr w:type="gramStart"/>
            <w:r w:rsidRPr="00721DD6">
              <w:rPr>
                <w:sz w:val="24"/>
                <w:lang w:val="ru-RU"/>
              </w:rPr>
              <w:t>архитектурному</w:t>
            </w:r>
            <w:proofErr w:type="gramEnd"/>
            <w:r w:rsidRPr="00721DD6">
              <w:rPr>
                <w:sz w:val="24"/>
                <w:lang w:val="ru-RU"/>
              </w:rPr>
              <w:t xml:space="preserve"> и остальным разделам проекта требованиям нормативных технических и нормативных методических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10" w:right="111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документов к составу, содержанию и оформлению комплектов </w:t>
            </w:r>
            <w:proofErr w:type="gramStart"/>
            <w:r w:rsidRPr="00721DD6">
              <w:rPr>
                <w:sz w:val="24"/>
                <w:lang w:val="ru-RU"/>
              </w:rPr>
              <w:t>рабочей</w:t>
            </w:r>
            <w:proofErr w:type="gramEnd"/>
          </w:p>
          <w:p w:rsidR="005E5ADE" w:rsidRPr="00721DD6" w:rsidRDefault="00721DD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документации.</w:t>
            </w:r>
          </w:p>
          <w:p w:rsidR="005E5ADE" w:rsidRDefault="00721DD6">
            <w:pPr>
              <w:pStyle w:val="TableParagraph"/>
              <w:spacing w:before="8" w:line="320" w:lineRule="exact"/>
              <w:ind w:left="110" w:right="45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</w:t>
            </w:r>
          </w:p>
          <w:p w:rsidR="00332844" w:rsidRPr="00721DD6" w:rsidRDefault="00332844">
            <w:pPr>
              <w:pStyle w:val="TableParagraph"/>
              <w:spacing w:before="8" w:line="320" w:lineRule="exact"/>
              <w:ind w:left="110" w:right="45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документации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5E5ADE" w:rsidRPr="00721DD6" w:rsidRDefault="005E5ADE">
      <w:pPr>
        <w:spacing w:line="320" w:lineRule="exact"/>
        <w:rPr>
          <w:sz w:val="24"/>
          <w:lang w:val="ru-RU"/>
        </w:rPr>
        <w:sectPr w:rsidR="005E5ADE" w:rsidRPr="00721DD6">
          <w:pgSz w:w="11910" w:h="16840"/>
          <w:pgMar w:top="112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 w:rsidRPr="004B6221">
        <w:trPr>
          <w:trHeight w:val="636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2" w:lineRule="exact"/>
              <w:ind w:left="290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lastRenderedPageBreak/>
              <w:t>ТФ 4. Обеспечение мероприятий авторского надзора по проекту объекта капитального</w:t>
            </w:r>
          </w:p>
          <w:p w:rsidR="005E5ADE" w:rsidRPr="00721DD6" w:rsidRDefault="00721DD6">
            <w:pPr>
              <w:pStyle w:val="TableParagraph"/>
              <w:spacing w:before="43"/>
              <w:ind w:left="288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строительства и работ по выявлению дефектов в период эксплуатации объекта</w:t>
            </w:r>
          </w:p>
        </w:tc>
      </w:tr>
      <w:tr w:rsidR="005E5ADE">
        <w:trPr>
          <w:trHeight w:val="316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5E5ADE">
        <w:trPr>
          <w:trHeight w:val="13013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07" w:right="1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53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строительному проектированию и особенности их применения.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0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65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Права и ответственность сторон при осуществлении авторского надзора за строительством и работой по выявлению дефектов в период эксплуатации объекта. Основные технологии производства строительных и монтажных работ.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26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05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56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методы контроля качества строительных работ, порядок организации строительного контроля, осуществления</w:t>
            </w:r>
          </w:p>
          <w:p w:rsidR="005E5ADE" w:rsidRPr="00721DD6" w:rsidRDefault="00721DD6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строительного надзора и работ по выявлению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3" w:lineRule="auto"/>
              <w:ind w:left="110" w:right="362"/>
              <w:rPr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 xml:space="preserve">ГАП должен уметь следующее. </w:t>
            </w:r>
            <w:r w:rsidRPr="00721DD6">
              <w:rPr>
                <w:sz w:val="24"/>
                <w:lang w:val="ru-RU"/>
              </w:rPr>
              <w:t xml:space="preserve">Осуществлять анализ соответствия решений по основным разделам </w:t>
            </w:r>
            <w:proofErr w:type="gramStart"/>
            <w:r w:rsidRPr="00721DD6">
              <w:rPr>
                <w:sz w:val="24"/>
                <w:lang w:val="ru-RU"/>
              </w:rPr>
              <w:t>проектной</w:t>
            </w:r>
            <w:proofErr w:type="gramEnd"/>
          </w:p>
          <w:p w:rsidR="005E5ADE" w:rsidRPr="00721DD6" w:rsidRDefault="00721DD6">
            <w:pPr>
              <w:pStyle w:val="TableParagraph"/>
              <w:spacing w:before="5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документации, архитектурной концепции и архитектурному проекту.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5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21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26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и обосновывать возможность применения строительных материалов, не предусмотренных проектной документацией.</w:t>
            </w:r>
          </w:p>
          <w:p w:rsidR="005E5ADE" w:rsidRPr="00721DD6" w:rsidRDefault="00721DD6">
            <w:pPr>
              <w:pStyle w:val="TableParagraph"/>
              <w:spacing w:line="278" w:lineRule="auto"/>
              <w:ind w:left="110" w:right="31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Выбирать и обосновывать оптимальные средства и методы устранения </w:t>
            </w:r>
            <w:proofErr w:type="gramStart"/>
            <w:r w:rsidRPr="00721DD6">
              <w:rPr>
                <w:sz w:val="24"/>
                <w:lang w:val="ru-RU"/>
              </w:rPr>
              <w:t>выявленных</w:t>
            </w:r>
            <w:proofErr w:type="gramEnd"/>
            <w:r w:rsidRPr="00721DD6">
              <w:rPr>
                <w:sz w:val="24"/>
                <w:lang w:val="ru-RU"/>
              </w:rPr>
              <w:t xml:space="preserve"> в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169"/>
              <w:rPr>
                <w:sz w:val="24"/>
                <w:lang w:val="ru-RU"/>
              </w:rPr>
            </w:pPr>
            <w:proofErr w:type="gramStart"/>
            <w:r w:rsidRPr="00721DD6">
              <w:rPr>
                <w:sz w:val="24"/>
                <w:lang w:val="ru-RU"/>
              </w:rPr>
              <w:t>процессе</w:t>
            </w:r>
            <w:proofErr w:type="gramEnd"/>
            <w:r w:rsidRPr="00721DD6">
              <w:rPr>
                <w:sz w:val="24"/>
                <w:lang w:val="ru-RU"/>
              </w:rPr>
              <w:t xml:space="preserve"> проведения мероприятий авторского надзора отклонений и нарушений.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10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</w:t>
            </w:r>
          </w:p>
          <w:p w:rsidR="005E5ADE" w:rsidRDefault="00721DD6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5E5ADE" w:rsidRDefault="005E5ADE">
      <w:pPr>
        <w:rPr>
          <w:sz w:val="24"/>
        </w:rPr>
        <w:sectPr w:rsidR="005E5ADE">
          <w:pgSz w:w="11910" w:h="16840"/>
          <w:pgMar w:top="112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 w:rsidRPr="004B6221">
        <w:trPr>
          <w:trHeight w:val="635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lastRenderedPageBreak/>
              <w:t>дефектов в период эксплуатации объекта</w:t>
            </w:r>
          </w:p>
          <w:p w:rsidR="005E5ADE" w:rsidRPr="00721DD6" w:rsidRDefault="00721DD6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объемов.</w:t>
            </w:r>
          </w:p>
        </w:tc>
        <w:tc>
          <w:tcPr>
            <w:tcW w:w="5070" w:type="dxa"/>
          </w:tcPr>
          <w:p w:rsidR="005E5ADE" w:rsidRPr="00721DD6" w:rsidRDefault="005E5A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E5ADE">
        <w:trPr>
          <w:trHeight w:val="633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2" w:lineRule="exact"/>
              <w:ind w:left="285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ТФ 5. Консультационные услуги и проектные работы на стадии реализации объектов</w:t>
            </w:r>
          </w:p>
          <w:p w:rsidR="005E5ADE" w:rsidRDefault="00721DD6">
            <w:pPr>
              <w:pStyle w:val="TableParagraph"/>
              <w:spacing w:before="41"/>
              <w:ind w:left="290" w:right="2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капитального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строительства</w:t>
            </w:r>
            <w:proofErr w:type="spellEnd"/>
          </w:p>
        </w:tc>
      </w:tr>
      <w:tr w:rsidR="005E5ADE">
        <w:trPr>
          <w:trHeight w:val="318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4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5E5ADE" w:rsidRPr="004B6221">
        <w:trPr>
          <w:trHeight w:val="10791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07" w:right="16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33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07" w:right="26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по проведению тендерных процедур, состава и содержания пакетов тендерной документации.</w:t>
            </w:r>
          </w:p>
          <w:p w:rsidR="005E5ADE" w:rsidRPr="00721DD6" w:rsidRDefault="00721DD6">
            <w:pPr>
              <w:pStyle w:val="TableParagraph"/>
              <w:spacing w:line="278" w:lineRule="auto"/>
              <w:ind w:left="107" w:right="70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Основы технологии возведения объектов капитального строительства.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07" w:right="238"/>
              <w:jc w:val="both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документов к составу и содержанию разделов исполнительной документации, процедуре ее согласования.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15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документов к порядку обработки, оформления и передачи информации о ходе процесса разработки тендерной и исполнительной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документации заинтересованным сторонам. Методы и средства профессиональной, бизнес-</w:t>
            </w:r>
          </w:p>
          <w:p w:rsidR="005E5ADE" w:rsidRDefault="00721DD6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уметь следующее.</w:t>
            </w:r>
          </w:p>
          <w:p w:rsidR="005E5ADE" w:rsidRPr="00721DD6" w:rsidRDefault="00721DD6">
            <w:pPr>
              <w:pStyle w:val="TableParagraph"/>
              <w:spacing w:before="36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Организовывать от имени заказчика и</w:t>
            </w:r>
          </w:p>
          <w:p w:rsidR="005E5ADE" w:rsidRPr="00721DD6" w:rsidRDefault="00721DD6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проведение тендерных процедур на субподряд.</w:t>
            </w:r>
          </w:p>
          <w:p w:rsidR="005E5ADE" w:rsidRPr="00721DD6" w:rsidRDefault="00721DD6">
            <w:pPr>
              <w:pStyle w:val="TableParagraph"/>
              <w:spacing w:before="41" w:line="278" w:lineRule="auto"/>
              <w:ind w:left="110" w:right="90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Организовывать подготовку тендерной документации.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106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Отбирать подрядные и субподрядные организации для участия в проекте.</w:t>
            </w:r>
          </w:p>
          <w:p w:rsidR="005E5ADE" w:rsidRPr="00721DD6" w:rsidRDefault="00721DD6">
            <w:pPr>
              <w:pStyle w:val="TableParagraph"/>
              <w:spacing w:before="2" w:line="278" w:lineRule="auto"/>
              <w:ind w:left="110" w:right="62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Проводить анализ результатов тендеров и подготавливать отчет заказчику.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Разрабатывать и утверждать с пользователем объекта нормативные и организационн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распорядительные документы, регулирующие эксплуатацию объекта.</w:t>
            </w:r>
          </w:p>
          <w:p w:rsidR="005E5ADE" w:rsidRPr="00721DD6" w:rsidRDefault="00721DD6">
            <w:pPr>
              <w:pStyle w:val="TableParagraph"/>
              <w:spacing w:before="2" w:line="276" w:lineRule="auto"/>
              <w:ind w:left="110" w:right="43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721DD6">
              <w:rPr>
                <w:sz w:val="24"/>
                <w:lang w:val="ru-RU"/>
              </w:rPr>
              <w:t>с-</w:t>
            </w:r>
            <w:proofErr w:type="gramEnd"/>
            <w:r w:rsidRPr="00721DD6">
              <w:rPr>
                <w:sz w:val="24"/>
                <w:lang w:val="ru-RU"/>
              </w:rPr>
              <w:t xml:space="preserve"> и персональной коммуникации при работе с подрядными организациями.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 w:right="20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5E5ADE">
        <w:trPr>
          <w:trHeight w:val="952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6" w:lineRule="auto"/>
              <w:ind w:left="160" w:right="151" w:hanging="4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ТФ 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</w:t>
            </w:r>
          </w:p>
          <w:p w:rsidR="005E5ADE" w:rsidRDefault="00721DD6">
            <w:pPr>
              <w:pStyle w:val="TableParagraph"/>
              <w:spacing w:before="7"/>
              <w:ind w:left="286" w:right="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архитектурной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подразделения</w:t>
            </w:r>
            <w:proofErr w:type="spellEnd"/>
          </w:p>
        </w:tc>
      </w:tr>
      <w:tr w:rsidR="005E5ADE">
        <w:trPr>
          <w:trHeight w:val="316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4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5E5ADE" w:rsidRPr="00721DD6">
        <w:trPr>
          <w:trHeight w:val="635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5E5ADE" w:rsidRPr="00721DD6" w:rsidRDefault="00721DD6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Требования законодательства и </w:t>
            </w:r>
            <w:proofErr w:type="gramStart"/>
            <w:r w:rsidRPr="00721DD6">
              <w:rPr>
                <w:sz w:val="24"/>
                <w:lang w:val="ru-RU"/>
              </w:rPr>
              <w:t>нормативных</w:t>
            </w:r>
            <w:proofErr w:type="gramEnd"/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уметь следующее.</w:t>
            </w:r>
          </w:p>
          <w:p w:rsidR="005E5ADE" w:rsidRPr="00721DD6" w:rsidRDefault="00721DD6">
            <w:pPr>
              <w:pStyle w:val="TableParagraph"/>
              <w:spacing w:before="38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Осуществлять анализ содержания </w:t>
            </w:r>
            <w:proofErr w:type="gramStart"/>
            <w:r w:rsidRPr="00721DD6">
              <w:rPr>
                <w:sz w:val="24"/>
                <w:lang w:val="ru-RU"/>
              </w:rPr>
              <w:t>проектных</w:t>
            </w:r>
            <w:proofErr w:type="gramEnd"/>
          </w:p>
        </w:tc>
      </w:tr>
    </w:tbl>
    <w:p w:rsidR="005E5ADE" w:rsidRPr="00721DD6" w:rsidRDefault="005E5ADE">
      <w:pPr>
        <w:rPr>
          <w:sz w:val="24"/>
          <w:lang w:val="ru-RU"/>
        </w:rPr>
        <w:sectPr w:rsidR="005E5ADE" w:rsidRPr="00721DD6">
          <w:pgSz w:w="11910" w:h="16840"/>
          <w:pgMar w:top="112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5E5ADE" w:rsidRPr="004B6221" w:rsidTr="00332844">
        <w:trPr>
          <w:trHeight w:val="13648"/>
        </w:trPr>
        <w:tc>
          <w:tcPr>
            <w:tcW w:w="5070" w:type="dxa"/>
            <w:tcBorders>
              <w:bottom w:val="single" w:sz="4" w:space="0" w:color="000000"/>
            </w:tcBorders>
          </w:tcPr>
          <w:p w:rsidR="005E5ADE" w:rsidRPr="00721DD6" w:rsidRDefault="00721DD6">
            <w:pPr>
              <w:pStyle w:val="TableParagraph"/>
              <w:spacing w:line="276" w:lineRule="auto"/>
              <w:ind w:left="107" w:right="14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lastRenderedPageBreak/>
              <w:t>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</w:t>
            </w:r>
          </w:p>
          <w:p w:rsidR="005E5ADE" w:rsidRPr="00721DD6" w:rsidRDefault="00721DD6">
            <w:pPr>
              <w:pStyle w:val="TableParagraph"/>
              <w:spacing w:before="12" w:line="276" w:lineRule="auto"/>
              <w:ind w:left="107" w:right="13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международных нормативных технических документов, регулирующих процессы управления проектами в архитектурно-строительном проектировании и особенности их применения.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07" w:right="20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Методы управления стоимостью и бюджетом проекта – формирование проектного бюджета и </w:t>
            </w:r>
            <w:proofErr w:type="gramStart"/>
            <w:r w:rsidRPr="00721DD6">
              <w:rPr>
                <w:sz w:val="24"/>
                <w:lang w:val="ru-RU"/>
              </w:rPr>
              <w:t>контроль за</w:t>
            </w:r>
            <w:proofErr w:type="gramEnd"/>
            <w:r w:rsidRPr="00721DD6">
              <w:rPr>
                <w:sz w:val="24"/>
                <w:lang w:val="ru-RU"/>
              </w:rPr>
              <w:t xml:space="preserve"> его рамками в процессе проектирования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Современные методы управления качеством проекта – обеспечение соответствия результатов проектирования требованиям заказчика и установленным нормативным актам.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24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Методы планирования при управлении проектами, современное программное обеспечение для составления графиков проектных работ, методы календарного сетевого планирования, нормы и методики расчета сроков выполнения проектных работ. Управление рисками в проекте: анализ, реагирование и </w:t>
            </w:r>
            <w:proofErr w:type="gramStart"/>
            <w:r w:rsidRPr="00721DD6">
              <w:rPr>
                <w:sz w:val="24"/>
                <w:lang w:val="ru-RU"/>
              </w:rPr>
              <w:t>контроль за</w:t>
            </w:r>
            <w:proofErr w:type="gramEnd"/>
            <w:r w:rsidRPr="00721DD6">
              <w:rPr>
                <w:sz w:val="24"/>
                <w:lang w:val="ru-RU"/>
              </w:rPr>
              <w:t xml:space="preserve"> рисками в процессе проектирования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7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Современные методы и программное обеспечение эффективных коммуникаций при реализации проектно-строительной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2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деятельности, в том числе при организации рабочих переговоров с заказчиком, иных процессов обмена информацией, ведение протоколов совещаний, систем отчетности, организация презентаций и защиты проектных решений.</w:t>
            </w:r>
          </w:p>
          <w:p w:rsidR="005E5ADE" w:rsidRPr="00721DD6" w:rsidRDefault="00721DD6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Современные методы оценки эффективности</w:t>
            </w:r>
          </w:p>
          <w:p w:rsidR="005E5ADE" w:rsidRDefault="00721DD6">
            <w:pPr>
              <w:pStyle w:val="TableParagraph"/>
              <w:spacing w:before="6" w:line="310" w:lineRule="atLeast"/>
              <w:ind w:left="107" w:right="62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проекта и достижения его многообразных целей.</w:t>
            </w:r>
          </w:p>
          <w:p w:rsidR="00332844" w:rsidRDefault="00332844">
            <w:pPr>
              <w:pStyle w:val="TableParagraph"/>
              <w:spacing w:before="6" w:line="310" w:lineRule="atLeast"/>
              <w:ind w:left="107" w:right="623"/>
              <w:rPr>
                <w:sz w:val="24"/>
                <w:lang w:val="ru-RU"/>
              </w:rPr>
            </w:pPr>
          </w:p>
          <w:p w:rsidR="004D286B" w:rsidRPr="00721DD6" w:rsidRDefault="004D286B">
            <w:pPr>
              <w:pStyle w:val="TableParagraph"/>
              <w:spacing w:before="6" w:line="310" w:lineRule="atLeast"/>
              <w:ind w:left="107" w:right="623"/>
              <w:rPr>
                <w:sz w:val="24"/>
                <w:lang w:val="ru-RU"/>
              </w:rPr>
            </w:pPr>
          </w:p>
        </w:tc>
        <w:tc>
          <w:tcPr>
            <w:tcW w:w="5070" w:type="dxa"/>
            <w:tcBorders>
              <w:bottom w:val="single" w:sz="4" w:space="0" w:color="000000"/>
            </w:tcBorders>
          </w:tcPr>
          <w:p w:rsidR="005E5ADE" w:rsidRPr="00721DD6" w:rsidRDefault="00721DD6">
            <w:pPr>
              <w:pStyle w:val="TableParagraph"/>
              <w:spacing w:line="276" w:lineRule="auto"/>
              <w:ind w:left="110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задач, выбирать методы и средства их решения.</w:t>
            </w:r>
          </w:p>
          <w:p w:rsidR="005E5ADE" w:rsidRPr="00721DD6" w:rsidRDefault="00721DD6">
            <w:pPr>
              <w:pStyle w:val="TableParagraph"/>
              <w:spacing w:before="13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Применять требования законодательства и нормативных правовых актов, регулирующих процессы управления проектами в проектн</w:t>
            </w:r>
            <w:proofErr w:type="gramStart"/>
            <w:r w:rsidRPr="00721DD6">
              <w:rPr>
                <w:sz w:val="24"/>
                <w:lang w:val="ru-RU"/>
              </w:rPr>
              <w:t>о-</w:t>
            </w:r>
            <w:proofErr w:type="gramEnd"/>
            <w:r w:rsidRPr="00721DD6">
              <w:rPr>
                <w:sz w:val="24"/>
                <w:lang w:val="ru-RU"/>
              </w:rPr>
              <w:t xml:space="preserve"> строительной отрасли.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51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  <w:p w:rsidR="005E5ADE" w:rsidRPr="00721DD6" w:rsidRDefault="00721DD6">
            <w:pPr>
              <w:pStyle w:val="TableParagraph"/>
              <w:spacing w:line="278" w:lineRule="auto"/>
              <w:ind w:left="110" w:right="24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Применять методы управления стоимостью и бюджетом проектных работ – формирование</w:t>
            </w:r>
          </w:p>
          <w:p w:rsidR="005E5ADE" w:rsidRPr="00721DD6" w:rsidRDefault="00721DD6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бюджета и </w:t>
            </w:r>
            <w:proofErr w:type="gramStart"/>
            <w:r w:rsidRPr="00721DD6">
              <w:rPr>
                <w:sz w:val="24"/>
                <w:lang w:val="ru-RU"/>
              </w:rPr>
              <w:t>контроль за</w:t>
            </w:r>
            <w:proofErr w:type="gramEnd"/>
            <w:r w:rsidRPr="00721DD6">
              <w:rPr>
                <w:sz w:val="24"/>
                <w:lang w:val="ru-RU"/>
              </w:rPr>
              <w:t xml:space="preserve"> его рамками в процессе проектирования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5" w:line="276" w:lineRule="auto"/>
              <w:ind w:left="110" w:right="43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721DD6">
              <w:rPr>
                <w:sz w:val="24"/>
                <w:lang w:val="ru-RU"/>
              </w:rPr>
              <w:t>с-</w:t>
            </w:r>
            <w:proofErr w:type="gramEnd"/>
            <w:r w:rsidRPr="00721DD6">
              <w:rPr>
                <w:sz w:val="24"/>
                <w:lang w:val="ru-RU"/>
              </w:rPr>
              <w:t xml:space="preserve"> и персональной коммуникации при согласовании архитектурного проекта с заказчиком.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10" w:right="99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Применять современные методы управления качеством проекта – обеспечение соответствия результатов проектирования требованиям заказчика и установленным нормативным актам.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39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Применять методы управления рисками в проекте: анализировать, информировать заказчика и контролировать риски в процессе проектирования объекта капитального</w:t>
            </w:r>
            <w:r w:rsidRPr="00721DD6">
              <w:rPr>
                <w:spacing w:val="-1"/>
                <w:sz w:val="24"/>
                <w:lang w:val="ru-RU"/>
              </w:rPr>
              <w:t xml:space="preserve"> </w:t>
            </w:r>
            <w:r w:rsidRPr="00721DD6">
              <w:rPr>
                <w:sz w:val="24"/>
                <w:lang w:val="ru-RU"/>
              </w:rPr>
              <w:t>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9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54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5E5ADE" w:rsidRPr="004B6221" w:rsidTr="00332844">
        <w:trPr>
          <w:trHeight w:val="635"/>
        </w:trPr>
        <w:tc>
          <w:tcPr>
            <w:tcW w:w="10140" w:type="dxa"/>
            <w:gridSpan w:val="2"/>
            <w:tcBorders>
              <w:bottom w:val="nil"/>
            </w:tcBorders>
          </w:tcPr>
          <w:p w:rsidR="005E5ADE" w:rsidRPr="00721DD6" w:rsidRDefault="00721DD6" w:rsidP="004D286B">
            <w:pPr>
              <w:pStyle w:val="TableParagraph"/>
              <w:ind w:left="285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lastRenderedPageBreak/>
              <w:t xml:space="preserve">ТФ 7. Осуществление мероприятий по защите авторских прав на </w:t>
            </w:r>
            <w:proofErr w:type="gramStart"/>
            <w:r w:rsidRPr="00721DD6">
              <w:rPr>
                <w:b/>
                <w:sz w:val="24"/>
                <w:lang w:val="ru-RU"/>
              </w:rPr>
              <w:t>архитектурную</w:t>
            </w:r>
            <w:proofErr w:type="gramEnd"/>
          </w:p>
          <w:p w:rsidR="005E5ADE" w:rsidRPr="00721DD6" w:rsidRDefault="00721DD6" w:rsidP="004D286B">
            <w:pPr>
              <w:pStyle w:val="TableParagraph"/>
              <w:spacing w:before="41"/>
              <w:ind w:left="288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 xml:space="preserve">концепцию и </w:t>
            </w:r>
            <w:proofErr w:type="gramStart"/>
            <w:r w:rsidRPr="00721DD6">
              <w:rPr>
                <w:b/>
                <w:sz w:val="24"/>
                <w:lang w:val="ru-RU"/>
              </w:rPr>
              <w:t>архитектурный проект</w:t>
            </w:r>
            <w:proofErr w:type="gramEnd"/>
            <w:r w:rsidRPr="00721DD6">
              <w:rPr>
                <w:b/>
                <w:sz w:val="24"/>
                <w:lang w:val="ru-RU"/>
              </w:rPr>
              <w:t xml:space="preserve"> и экспертная деятельность по вопросам развития</w:t>
            </w:r>
          </w:p>
        </w:tc>
      </w:tr>
      <w:tr w:rsidR="005E5ADE" w:rsidTr="00332844">
        <w:trPr>
          <w:trHeight w:val="316"/>
        </w:trPr>
        <w:tc>
          <w:tcPr>
            <w:tcW w:w="10140" w:type="dxa"/>
            <w:gridSpan w:val="2"/>
            <w:tcBorders>
              <w:top w:val="nil"/>
            </w:tcBorders>
          </w:tcPr>
          <w:p w:rsidR="005E5ADE" w:rsidRDefault="00721DD6" w:rsidP="004D286B">
            <w:pPr>
              <w:pStyle w:val="TableParagraph"/>
              <w:ind w:left="290" w:right="2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архитектурной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</w:p>
        </w:tc>
      </w:tr>
      <w:tr w:rsidR="005E5ADE">
        <w:trPr>
          <w:trHeight w:val="318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4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5E5ADE">
        <w:trPr>
          <w:trHeight w:val="10157"/>
        </w:trPr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3" w:lineRule="auto"/>
              <w:ind w:left="107" w:right="639"/>
              <w:rPr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 xml:space="preserve">ГАП должен знать следующее. </w:t>
            </w:r>
            <w:r w:rsidRPr="00721DD6">
              <w:rPr>
                <w:sz w:val="24"/>
                <w:lang w:val="ru-RU"/>
              </w:rPr>
              <w:t>Основные требования законодательства и нормативных правовых актов,</w:t>
            </w:r>
          </w:p>
          <w:p w:rsidR="005E5ADE" w:rsidRPr="00721DD6" w:rsidRDefault="00721DD6">
            <w:pPr>
              <w:pStyle w:val="TableParagraph"/>
              <w:spacing w:before="10" w:line="276" w:lineRule="auto"/>
              <w:ind w:left="107" w:right="24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регламентирующих порядок использования и защиты авторских прав на произведения архитектуры.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305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07" w:right="11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Порядок согласования и внесения изменений в архитектурный проект.</w:t>
            </w:r>
          </w:p>
          <w:p w:rsidR="005E5ADE" w:rsidRPr="00721DD6" w:rsidRDefault="00721DD6">
            <w:pPr>
              <w:pStyle w:val="TableParagraph"/>
              <w:spacing w:before="3" w:line="276" w:lineRule="auto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  <w:p w:rsidR="005E5ADE" w:rsidRPr="00721DD6" w:rsidRDefault="00721DD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и средства профессиональной, бизнес</w:t>
            </w:r>
          </w:p>
          <w:p w:rsidR="005E5ADE" w:rsidRPr="00721DD6" w:rsidRDefault="00721DD6">
            <w:pPr>
              <w:pStyle w:val="TableParagraph"/>
              <w:spacing w:before="40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- и персональной коммуникации.</w:t>
            </w:r>
          </w:p>
        </w:tc>
        <w:tc>
          <w:tcPr>
            <w:tcW w:w="5070" w:type="dxa"/>
          </w:tcPr>
          <w:p w:rsidR="005E5ADE" w:rsidRPr="00721DD6" w:rsidRDefault="00721DD6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уметь следующее.</w:t>
            </w:r>
          </w:p>
          <w:p w:rsidR="005E5ADE" w:rsidRPr="00721DD6" w:rsidRDefault="00721DD6">
            <w:pPr>
              <w:pStyle w:val="TableParagraph"/>
              <w:spacing w:before="36" w:line="276" w:lineRule="auto"/>
              <w:ind w:left="110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в профессиональных изданиях, на публичных мероприятиях и в других средствах профессиональной социализации.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306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Выбирать оптимальные методы и средства профессиональной коммуникации при представлении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на публичных мероприятиях.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694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Выявлять отклонения в разрабатываемой проектной документации от задания, технических условий и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концептуального проекта</w:t>
            </w:r>
            <w:proofErr w:type="gramEnd"/>
            <w:r w:rsidRPr="00721DD6">
              <w:rPr>
                <w:sz w:val="24"/>
                <w:lang w:val="ru-RU"/>
              </w:rPr>
              <w:t>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Вносить изменения в архитектурный концептуальный проект и </w:t>
            </w:r>
            <w:proofErr w:type="gramStart"/>
            <w:r w:rsidRPr="00721DD6">
              <w:rPr>
                <w:sz w:val="24"/>
                <w:lang w:val="ru-RU"/>
              </w:rPr>
              <w:t>проектную</w:t>
            </w:r>
            <w:proofErr w:type="gramEnd"/>
          </w:p>
          <w:p w:rsidR="005E5ADE" w:rsidRPr="00721DD6" w:rsidRDefault="00721DD6">
            <w:pPr>
              <w:pStyle w:val="TableParagraph"/>
              <w:spacing w:before="1" w:line="276" w:lineRule="auto"/>
              <w:ind w:left="110" w:right="183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документацию в случае невозможности подготовки проектной документации на основании первоначального </w:t>
            </w:r>
            <w:proofErr w:type="gramStart"/>
            <w:r w:rsidRPr="00721DD6">
              <w:rPr>
                <w:sz w:val="24"/>
                <w:lang w:val="ru-RU"/>
              </w:rPr>
              <w:t>архитектурного проекта</w:t>
            </w:r>
            <w:proofErr w:type="gramEnd"/>
            <w:r w:rsidRPr="00721DD6">
              <w:rPr>
                <w:sz w:val="24"/>
                <w:lang w:val="ru-RU"/>
              </w:rPr>
              <w:t xml:space="preserve"> или в случае достройки, перестройки, перепланировки объекта капитального строительства.</w:t>
            </w:r>
          </w:p>
          <w:p w:rsidR="005E5ADE" w:rsidRPr="00721DD6" w:rsidRDefault="00721DD6">
            <w:pPr>
              <w:pStyle w:val="TableParagraph"/>
              <w:spacing w:before="1" w:line="276" w:lineRule="auto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Выбирать оптимальные методы и средства профессиональной, бизне</w:t>
            </w:r>
            <w:proofErr w:type="gramStart"/>
            <w:r w:rsidRPr="00721DD6">
              <w:rPr>
                <w:sz w:val="24"/>
                <w:lang w:val="ru-RU"/>
              </w:rPr>
              <w:t>с-</w:t>
            </w:r>
            <w:proofErr w:type="gramEnd"/>
            <w:r w:rsidRPr="00721DD6">
              <w:rPr>
                <w:sz w:val="24"/>
                <w:lang w:val="ru-RU"/>
              </w:rPr>
              <w:t xml:space="preserve">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</w:t>
            </w:r>
          </w:p>
          <w:p w:rsidR="005E5ADE" w:rsidRDefault="00721DD6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E5ADE" w:rsidRPr="004B6221">
        <w:trPr>
          <w:trHeight w:val="633"/>
        </w:trPr>
        <w:tc>
          <w:tcPr>
            <w:tcW w:w="10140" w:type="dxa"/>
            <w:gridSpan w:val="2"/>
          </w:tcPr>
          <w:p w:rsidR="005E5ADE" w:rsidRPr="00721DD6" w:rsidRDefault="00721DD6">
            <w:pPr>
              <w:pStyle w:val="TableParagraph"/>
              <w:spacing w:line="272" w:lineRule="exact"/>
              <w:ind w:left="288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 xml:space="preserve">ТФ 8. Руководство работниками и операционное управление персоналом </w:t>
            </w:r>
            <w:proofErr w:type="gramStart"/>
            <w:r w:rsidRPr="00721DD6">
              <w:rPr>
                <w:b/>
                <w:sz w:val="24"/>
                <w:lang w:val="ru-RU"/>
              </w:rPr>
              <w:t>творческого</w:t>
            </w:r>
            <w:proofErr w:type="gramEnd"/>
          </w:p>
          <w:p w:rsidR="005E5ADE" w:rsidRPr="00721DD6" w:rsidRDefault="00721DD6">
            <w:pPr>
              <w:pStyle w:val="TableParagraph"/>
              <w:spacing w:before="41"/>
              <w:ind w:left="287" w:right="285"/>
              <w:jc w:val="center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коллектива и/или архитектурным подразделением организации</w:t>
            </w:r>
          </w:p>
        </w:tc>
      </w:tr>
      <w:tr w:rsidR="005E5ADE">
        <w:trPr>
          <w:trHeight w:val="318"/>
        </w:trPr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38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</w:p>
        </w:tc>
        <w:tc>
          <w:tcPr>
            <w:tcW w:w="5070" w:type="dxa"/>
          </w:tcPr>
          <w:p w:rsidR="005E5ADE" w:rsidRDefault="00721DD6">
            <w:pPr>
              <w:pStyle w:val="TableParagraph"/>
              <w:spacing w:line="272" w:lineRule="exact"/>
              <w:ind w:left="134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Необходимые </w:t>
            </w: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</w:p>
        </w:tc>
      </w:tr>
      <w:tr w:rsidR="00805BE1" w:rsidRPr="004B6221">
        <w:trPr>
          <w:trHeight w:val="318"/>
        </w:trPr>
        <w:tc>
          <w:tcPr>
            <w:tcW w:w="5070" w:type="dxa"/>
          </w:tcPr>
          <w:p w:rsidR="00805BE1" w:rsidRPr="00721DD6" w:rsidRDefault="00805BE1" w:rsidP="00805BE1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ГАП должен знать следующее.</w:t>
            </w:r>
          </w:p>
          <w:p w:rsidR="00805BE1" w:rsidRPr="00721DD6" w:rsidRDefault="00805BE1" w:rsidP="00805BE1">
            <w:pPr>
              <w:pStyle w:val="TableParagraph"/>
              <w:spacing w:before="36"/>
              <w:ind w:left="107" w:right="25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Требования законодательства и нормативных правовых актов, регулирующих </w:t>
            </w:r>
            <w:proofErr w:type="gramStart"/>
            <w:r w:rsidRPr="00721DD6">
              <w:rPr>
                <w:sz w:val="24"/>
                <w:lang w:val="ru-RU"/>
              </w:rPr>
              <w:t>трудовую</w:t>
            </w:r>
            <w:proofErr w:type="gramEnd"/>
          </w:p>
          <w:p w:rsidR="00805BE1" w:rsidRPr="00721DD6" w:rsidRDefault="00805BE1" w:rsidP="00805BE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деятельность.</w:t>
            </w:r>
          </w:p>
          <w:p w:rsidR="00805BE1" w:rsidRPr="00721DD6" w:rsidRDefault="00805BE1" w:rsidP="00805BE1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Средства, методы и методики руководства работниками.</w:t>
            </w:r>
          </w:p>
          <w:p w:rsidR="00805BE1" w:rsidRPr="00721DD6" w:rsidRDefault="00805BE1" w:rsidP="00805BE1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Основные принципы и методы управления</w:t>
            </w:r>
          </w:p>
          <w:p w:rsidR="00805BE1" w:rsidRPr="00805BE1" w:rsidRDefault="00805BE1" w:rsidP="00805BE1">
            <w:pPr>
              <w:pStyle w:val="TableParagraph"/>
              <w:spacing w:line="272" w:lineRule="exact"/>
              <w:ind w:right="1330"/>
              <w:rPr>
                <w:b/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трудовыми коллективами.</w:t>
            </w:r>
          </w:p>
        </w:tc>
        <w:tc>
          <w:tcPr>
            <w:tcW w:w="5070" w:type="dxa"/>
          </w:tcPr>
          <w:p w:rsidR="00805BE1" w:rsidRPr="00721DD6" w:rsidRDefault="00805BE1" w:rsidP="00805BE1">
            <w:pPr>
              <w:pStyle w:val="TableParagraph"/>
              <w:spacing w:line="273" w:lineRule="auto"/>
              <w:ind w:left="110" w:right="245"/>
              <w:rPr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 xml:space="preserve">ГАП должен уметь следующее. </w:t>
            </w:r>
            <w:r w:rsidRPr="00721DD6">
              <w:rPr>
                <w:sz w:val="24"/>
                <w:lang w:val="ru-RU"/>
              </w:rPr>
              <w:t>Осуществлять расчет требуемой численности работников с учетом профессиональных и квалификационных требований.</w:t>
            </w:r>
          </w:p>
          <w:p w:rsidR="00805BE1" w:rsidRDefault="00805BE1" w:rsidP="00805BE1">
            <w:pPr>
              <w:pStyle w:val="TableParagraph"/>
              <w:spacing w:line="272" w:lineRule="exact"/>
              <w:ind w:right="133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Определять оптимальное распределение работников с учетом </w:t>
            </w:r>
          </w:p>
          <w:p w:rsidR="00805BE1" w:rsidRPr="00805BE1" w:rsidRDefault="00805BE1" w:rsidP="00805BE1">
            <w:pPr>
              <w:pStyle w:val="TableParagraph"/>
              <w:spacing w:line="272" w:lineRule="exact"/>
              <w:ind w:right="1330"/>
              <w:rPr>
                <w:b/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содержания и объемов производственных заданий.</w:t>
            </w:r>
          </w:p>
        </w:tc>
      </w:tr>
      <w:tr w:rsidR="005E5ADE" w:rsidRPr="004B6221">
        <w:trPr>
          <w:trHeight w:val="2539"/>
        </w:trPr>
        <w:tc>
          <w:tcPr>
            <w:tcW w:w="5070" w:type="dxa"/>
          </w:tcPr>
          <w:p w:rsidR="002F78D4" w:rsidRPr="00721DD6" w:rsidRDefault="002F78D4" w:rsidP="002F78D4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lastRenderedPageBreak/>
              <w:t xml:space="preserve">Состав и назначение </w:t>
            </w:r>
            <w:proofErr w:type="gramStart"/>
            <w:r w:rsidRPr="00721DD6">
              <w:rPr>
                <w:sz w:val="24"/>
                <w:lang w:val="ru-RU"/>
              </w:rPr>
              <w:t>нормативных</w:t>
            </w:r>
            <w:proofErr w:type="gramEnd"/>
          </w:p>
          <w:p w:rsidR="002F78D4" w:rsidRPr="00721DD6" w:rsidRDefault="002F78D4" w:rsidP="002F78D4">
            <w:pPr>
              <w:pStyle w:val="TableParagraph"/>
              <w:spacing w:before="41" w:line="278" w:lineRule="auto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документов, регламентирующих трудовые отношения в организации.</w:t>
            </w:r>
          </w:p>
          <w:p w:rsidR="002F78D4" w:rsidRPr="00721DD6" w:rsidRDefault="002F78D4" w:rsidP="002F78D4">
            <w:pPr>
              <w:pStyle w:val="TableParagraph"/>
              <w:spacing w:line="276" w:lineRule="auto"/>
              <w:ind w:left="107" w:right="99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Методы оценки эффективности труда. Виды документов, подтверждающих квалификацию работников.</w:t>
            </w:r>
          </w:p>
          <w:p w:rsidR="002F78D4" w:rsidRPr="00721DD6" w:rsidRDefault="002F78D4" w:rsidP="002F78D4">
            <w:pPr>
              <w:pStyle w:val="TableParagraph"/>
              <w:spacing w:before="5" w:line="276" w:lineRule="auto"/>
              <w:ind w:left="107" w:right="758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Формы организации профессионального обучения на рабочем месте.</w:t>
            </w:r>
          </w:p>
          <w:p w:rsidR="002F78D4" w:rsidRPr="00721DD6" w:rsidRDefault="002F78D4" w:rsidP="002F78D4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Меры поощрения работников, виды</w:t>
            </w:r>
          </w:p>
          <w:p w:rsidR="002F78D4" w:rsidRPr="00721DD6" w:rsidRDefault="002F78D4" w:rsidP="002F78D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дисциплинарных взысканий.</w:t>
            </w:r>
          </w:p>
        </w:tc>
        <w:tc>
          <w:tcPr>
            <w:tcW w:w="5070" w:type="dxa"/>
          </w:tcPr>
          <w:p w:rsidR="002F78D4" w:rsidRPr="00721DD6" w:rsidRDefault="00721DD6" w:rsidP="002F78D4">
            <w:pPr>
              <w:pStyle w:val="TableParagraph"/>
              <w:spacing w:line="276" w:lineRule="auto"/>
              <w:ind w:left="110" w:right="446"/>
              <w:rPr>
                <w:sz w:val="24"/>
                <w:lang w:val="ru-RU"/>
              </w:rPr>
            </w:pPr>
            <w:r w:rsidRPr="002F78D4">
              <w:rPr>
                <w:sz w:val="24"/>
                <w:lang w:val="ru-RU"/>
              </w:rPr>
              <w:t>Осуществлять оценку результативности и</w:t>
            </w:r>
            <w:r w:rsidR="002F78D4">
              <w:rPr>
                <w:sz w:val="24"/>
                <w:lang w:val="ru-RU"/>
              </w:rPr>
              <w:t xml:space="preserve"> </w:t>
            </w:r>
            <w:r w:rsidR="002F78D4" w:rsidRPr="00721DD6">
              <w:rPr>
                <w:sz w:val="24"/>
                <w:lang w:val="ru-RU"/>
              </w:rPr>
              <w:t>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  <w:p w:rsidR="002F78D4" w:rsidRPr="00721DD6" w:rsidRDefault="002F78D4" w:rsidP="002F78D4">
            <w:pPr>
              <w:pStyle w:val="TableParagraph"/>
              <w:spacing w:before="10" w:line="276" w:lineRule="auto"/>
              <w:ind w:left="110" w:right="732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Осуществлять анализ профессиональной деятельности работников и определять</w:t>
            </w:r>
          </w:p>
          <w:p w:rsidR="002F78D4" w:rsidRPr="00721DD6" w:rsidRDefault="002F78D4" w:rsidP="002F78D4">
            <w:pPr>
              <w:pStyle w:val="TableParagraph"/>
              <w:spacing w:before="3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недостающие знания, умения и компетенции.</w:t>
            </w:r>
          </w:p>
          <w:p w:rsidR="002F78D4" w:rsidRPr="00721DD6" w:rsidRDefault="002F78D4" w:rsidP="002F78D4">
            <w:pPr>
              <w:pStyle w:val="TableParagraph"/>
              <w:spacing w:before="40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Формировать психологический климат </w:t>
            </w:r>
            <w:proofErr w:type="gramStart"/>
            <w:r w:rsidRPr="00721DD6">
              <w:rPr>
                <w:sz w:val="24"/>
                <w:lang w:val="ru-RU"/>
              </w:rPr>
              <w:t>в</w:t>
            </w:r>
            <w:proofErr w:type="gramEnd"/>
          </w:p>
          <w:p w:rsidR="005E5ADE" w:rsidRPr="002F78D4" w:rsidRDefault="002F78D4" w:rsidP="002F78D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 xml:space="preserve">трудовом </w:t>
            </w:r>
            <w:proofErr w:type="gramStart"/>
            <w:r w:rsidRPr="00721DD6">
              <w:rPr>
                <w:sz w:val="24"/>
                <w:lang w:val="ru-RU"/>
              </w:rPr>
              <w:t>коллективе</w:t>
            </w:r>
            <w:proofErr w:type="gramEnd"/>
            <w:r w:rsidRPr="00721DD6">
              <w:rPr>
                <w:sz w:val="24"/>
                <w:lang w:val="ru-RU"/>
              </w:rPr>
              <w:t xml:space="preserve"> и оценивать его влияние на выполнение производственных заданий.</w:t>
            </w:r>
          </w:p>
        </w:tc>
      </w:tr>
    </w:tbl>
    <w:p w:rsidR="002F78D4" w:rsidRPr="004D286B" w:rsidRDefault="002F78D4" w:rsidP="002F78D4">
      <w:pPr>
        <w:pStyle w:val="a5"/>
        <w:tabs>
          <w:tab w:val="left" w:pos="2410"/>
        </w:tabs>
        <w:spacing w:before="90" w:line="276" w:lineRule="auto"/>
        <w:ind w:left="2694" w:right="2239" w:firstLine="0"/>
        <w:rPr>
          <w:b/>
          <w:sz w:val="10"/>
          <w:szCs w:val="10"/>
          <w:lang w:val="ru-RU"/>
        </w:rPr>
      </w:pPr>
    </w:p>
    <w:p w:rsidR="005E5ADE" w:rsidRPr="00721DD6" w:rsidRDefault="00721DD6" w:rsidP="00290558">
      <w:pPr>
        <w:pStyle w:val="a5"/>
        <w:numPr>
          <w:ilvl w:val="0"/>
          <w:numId w:val="14"/>
        </w:numPr>
        <w:tabs>
          <w:tab w:val="left" w:pos="2410"/>
        </w:tabs>
        <w:spacing w:before="90" w:line="276" w:lineRule="auto"/>
        <w:ind w:left="2694" w:right="2239" w:hanging="709"/>
        <w:jc w:val="center"/>
        <w:rPr>
          <w:b/>
          <w:sz w:val="24"/>
          <w:lang w:val="ru-RU"/>
        </w:rPr>
      </w:pPr>
      <w:r w:rsidRPr="00721DD6">
        <w:rPr>
          <w:b/>
          <w:sz w:val="24"/>
          <w:lang w:val="ru-RU"/>
        </w:rPr>
        <w:t xml:space="preserve">Уровень самостоятельности специалиста члена </w:t>
      </w:r>
      <w:r w:rsidR="00290558">
        <w:rPr>
          <w:b/>
          <w:sz w:val="24"/>
          <w:lang w:val="ru-RU"/>
        </w:rPr>
        <w:t xml:space="preserve">   Ассоциации</w:t>
      </w:r>
      <w:r w:rsidRPr="00721DD6">
        <w:rPr>
          <w:b/>
          <w:sz w:val="24"/>
          <w:lang w:val="ru-RU"/>
        </w:rPr>
        <w:t xml:space="preserve"> – Главного архитектора</w:t>
      </w:r>
      <w:r w:rsidRPr="00721DD6">
        <w:rPr>
          <w:b/>
          <w:spacing w:val="-19"/>
          <w:sz w:val="24"/>
          <w:lang w:val="ru-RU"/>
        </w:rPr>
        <w:t xml:space="preserve"> </w:t>
      </w:r>
      <w:r w:rsidRPr="00721DD6">
        <w:rPr>
          <w:b/>
          <w:sz w:val="24"/>
          <w:lang w:val="ru-RU"/>
        </w:rPr>
        <w:t>проекта</w:t>
      </w:r>
    </w:p>
    <w:p w:rsidR="005E5ADE" w:rsidRPr="004D286B" w:rsidRDefault="005E5ADE">
      <w:pPr>
        <w:pStyle w:val="a3"/>
        <w:spacing w:before="5"/>
        <w:rPr>
          <w:b/>
          <w:sz w:val="10"/>
          <w:szCs w:val="10"/>
          <w:lang w:val="ru-RU"/>
        </w:rPr>
      </w:pPr>
    </w:p>
    <w:p w:rsidR="005E5ADE" w:rsidRPr="00721DD6" w:rsidRDefault="00721DD6">
      <w:pPr>
        <w:pStyle w:val="a5"/>
        <w:numPr>
          <w:ilvl w:val="1"/>
          <w:numId w:val="5"/>
        </w:numPr>
        <w:tabs>
          <w:tab w:val="left" w:pos="1636"/>
        </w:tabs>
        <w:spacing w:line="276" w:lineRule="auto"/>
        <w:ind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Уровень самостоятельности </w:t>
      </w:r>
      <w:proofErr w:type="spellStart"/>
      <w:r w:rsidRPr="00721DD6">
        <w:rPr>
          <w:sz w:val="24"/>
          <w:lang w:val="ru-RU"/>
        </w:rPr>
        <w:t>ГАПа</w:t>
      </w:r>
      <w:proofErr w:type="spellEnd"/>
      <w:r w:rsidRPr="00721DD6">
        <w:rPr>
          <w:sz w:val="24"/>
          <w:lang w:val="ru-RU"/>
        </w:rPr>
        <w:t xml:space="preserve"> определяется рамками корпоративной этики проектной организации (юр</w:t>
      </w:r>
      <w:r w:rsidR="00290558">
        <w:rPr>
          <w:sz w:val="24"/>
          <w:lang w:val="ru-RU"/>
        </w:rPr>
        <w:t xml:space="preserve">идического </w:t>
      </w:r>
      <w:r w:rsidRPr="00721DD6">
        <w:rPr>
          <w:sz w:val="24"/>
          <w:lang w:val="ru-RU"/>
        </w:rPr>
        <w:t xml:space="preserve">лица, ИП) – члена </w:t>
      </w:r>
      <w:r w:rsidR="00E336C4" w:rsidRPr="00E336C4">
        <w:rPr>
          <w:sz w:val="24"/>
          <w:szCs w:val="24"/>
          <w:lang w:val="ru-RU"/>
        </w:rPr>
        <w:t>Ассоциации</w:t>
      </w:r>
      <w:r w:rsidR="00E336C4" w:rsidRPr="00721DD6">
        <w:rPr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и нацелен на достижение требуемых результатов при выполнении им соответствующей трудовой</w:t>
      </w:r>
      <w:r w:rsidRPr="00721DD6">
        <w:rPr>
          <w:spacing w:val="-2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функции.</w:t>
      </w:r>
    </w:p>
    <w:p w:rsidR="005E5ADE" w:rsidRPr="00721DD6" w:rsidRDefault="00721DD6">
      <w:pPr>
        <w:pStyle w:val="a3"/>
        <w:spacing w:line="278" w:lineRule="auto"/>
        <w:ind w:left="312" w:right="226" w:firstLine="708"/>
        <w:jc w:val="both"/>
        <w:rPr>
          <w:lang w:val="ru-RU"/>
        </w:rPr>
      </w:pPr>
      <w:r w:rsidRPr="00721DD6">
        <w:rPr>
          <w:lang w:val="ru-RU"/>
        </w:rPr>
        <w:t xml:space="preserve">Трудовая функция </w:t>
      </w:r>
      <w:proofErr w:type="spellStart"/>
      <w:r w:rsidRPr="00721DD6">
        <w:rPr>
          <w:lang w:val="ru-RU"/>
        </w:rPr>
        <w:t>ГАПа</w:t>
      </w:r>
      <w:proofErr w:type="spellEnd"/>
      <w:r w:rsidRPr="00721DD6">
        <w:rPr>
          <w:lang w:val="ru-RU"/>
        </w:rPr>
        <w:t xml:space="preserve"> устанавливается в трудовом договоре </w:t>
      </w:r>
      <w:proofErr w:type="spellStart"/>
      <w:r w:rsidRPr="00721DD6">
        <w:rPr>
          <w:lang w:val="ru-RU"/>
        </w:rPr>
        <w:t>ГАПа</w:t>
      </w:r>
      <w:proofErr w:type="spellEnd"/>
      <w:r w:rsidRPr="00721DD6">
        <w:rPr>
          <w:lang w:val="ru-RU"/>
        </w:rPr>
        <w:t xml:space="preserve"> с членом </w:t>
      </w:r>
      <w:r w:rsidR="00290558">
        <w:rPr>
          <w:lang w:val="ru-RU"/>
        </w:rPr>
        <w:t>Ассоциации</w:t>
      </w:r>
      <w:r w:rsidRPr="00721DD6">
        <w:rPr>
          <w:lang w:val="ru-RU"/>
        </w:rPr>
        <w:t xml:space="preserve"> и должностной инструкции в соответствии со штатным расписанием члена </w:t>
      </w:r>
      <w:r w:rsidR="00290558">
        <w:rPr>
          <w:lang w:val="ru-RU"/>
        </w:rPr>
        <w:t>Ассоциации</w:t>
      </w:r>
      <w:r w:rsidRPr="00721DD6">
        <w:rPr>
          <w:lang w:val="ru-RU"/>
        </w:rPr>
        <w:t>.</w:t>
      </w:r>
    </w:p>
    <w:p w:rsidR="005E5ADE" w:rsidRPr="00721DD6" w:rsidRDefault="00721DD6">
      <w:pPr>
        <w:pStyle w:val="a5"/>
        <w:numPr>
          <w:ilvl w:val="1"/>
          <w:numId w:val="5"/>
        </w:numPr>
        <w:tabs>
          <w:tab w:val="left" w:pos="1574"/>
        </w:tabs>
        <w:spacing w:line="276" w:lineRule="auto"/>
        <w:ind w:right="230" w:firstLine="709"/>
        <w:rPr>
          <w:sz w:val="24"/>
          <w:lang w:val="ru-RU"/>
        </w:rPr>
      </w:pPr>
      <w:r w:rsidRPr="00721DD6">
        <w:rPr>
          <w:sz w:val="24"/>
          <w:lang w:val="ru-RU"/>
        </w:rPr>
        <w:t>ГАП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5E5ADE" w:rsidRDefault="00721DD6">
      <w:pPr>
        <w:pStyle w:val="2"/>
        <w:numPr>
          <w:ilvl w:val="0"/>
          <w:numId w:val="14"/>
        </w:numPr>
        <w:tabs>
          <w:tab w:val="left" w:pos="4231"/>
        </w:tabs>
        <w:spacing w:before="1"/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5E5ADE" w:rsidRPr="004D286B" w:rsidRDefault="005E5ADE">
      <w:pPr>
        <w:pStyle w:val="a3"/>
        <w:spacing w:before="8"/>
        <w:rPr>
          <w:b/>
          <w:sz w:val="10"/>
          <w:szCs w:val="10"/>
        </w:rPr>
      </w:pPr>
    </w:p>
    <w:p w:rsidR="005E5ADE" w:rsidRPr="00721DD6" w:rsidRDefault="00721DD6" w:rsidP="00290558">
      <w:pPr>
        <w:pStyle w:val="a5"/>
        <w:numPr>
          <w:ilvl w:val="1"/>
          <w:numId w:val="16"/>
        </w:numPr>
        <w:tabs>
          <w:tab w:val="left" w:pos="1562"/>
        </w:tabs>
        <w:spacing w:line="276" w:lineRule="auto"/>
        <w:ind w:left="284" w:right="230" w:firstLine="709"/>
        <w:rPr>
          <w:sz w:val="24"/>
          <w:lang w:val="ru-RU"/>
        </w:rPr>
      </w:pPr>
      <w:proofErr w:type="gramStart"/>
      <w:r w:rsidRPr="00721DD6">
        <w:rPr>
          <w:sz w:val="24"/>
          <w:lang w:val="ru-RU"/>
        </w:rPr>
        <w:t xml:space="preserve">Настоящий СТО </w:t>
      </w:r>
      <w:r w:rsidR="00290558">
        <w:rPr>
          <w:sz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утверждается </w:t>
      </w:r>
      <w:r w:rsidR="00290558">
        <w:rPr>
          <w:sz w:val="24"/>
          <w:lang w:val="ru-RU"/>
        </w:rPr>
        <w:t xml:space="preserve">Правлением </w:t>
      </w:r>
      <w:r w:rsidR="00E336C4"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721DD6">
        <w:rPr>
          <w:spacing w:val="-10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организаций.</w:t>
      </w:r>
      <w:proofErr w:type="gramEnd"/>
    </w:p>
    <w:p w:rsidR="005E5ADE" w:rsidRPr="00721DD6" w:rsidRDefault="00290558" w:rsidP="00290558">
      <w:pPr>
        <w:pStyle w:val="a5"/>
        <w:numPr>
          <w:ilvl w:val="1"/>
          <w:numId w:val="17"/>
        </w:numPr>
        <w:tabs>
          <w:tab w:val="left" w:pos="1593"/>
        </w:tabs>
        <w:spacing w:before="2" w:line="276" w:lineRule="auto"/>
        <w:ind w:left="284" w:right="229" w:firstLine="709"/>
        <w:rPr>
          <w:sz w:val="24"/>
          <w:lang w:val="ru-RU"/>
        </w:rPr>
      </w:pPr>
      <w:r>
        <w:rPr>
          <w:sz w:val="24"/>
          <w:lang w:val="ru-RU"/>
        </w:rPr>
        <w:t xml:space="preserve">. </w:t>
      </w:r>
      <w:r w:rsidR="00721DD6" w:rsidRPr="00721DD6">
        <w:rPr>
          <w:sz w:val="24"/>
          <w:lang w:val="ru-RU"/>
        </w:rPr>
        <w:t xml:space="preserve">Требования, которые не урегулированы настоящим СТО </w:t>
      </w:r>
      <w:r w:rsidR="00E336C4" w:rsidRPr="00E336C4">
        <w:rPr>
          <w:sz w:val="24"/>
          <w:szCs w:val="24"/>
          <w:lang w:val="ru-RU"/>
        </w:rPr>
        <w:t>Ассоциации</w:t>
      </w:r>
      <w:r w:rsidR="00721DD6" w:rsidRPr="00721DD6">
        <w:rPr>
          <w:sz w:val="24"/>
          <w:lang w:val="ru-RU"/>
        </w:rPr>
        <w:t xml:space="preserve">, но предусмотрены действующим законодательством РФ, </w:t>
      </w:r>
      <w:proofErr w:type="gramStart"/>
      <w:r w:rsidR="00721DD6" w:rsidRPr="00721DD6">
        <w:rPr>
          <w:sz w:val="24"/>
          <w:lang w:val="ru-RU"/>
        </w:rPr>
        <w:t>обязательны к исполнению</w:t>
      </w:r>
      <w:proofErr w:type="gramEnd"/>
      <w:r w:rsidR="00721DD6" w:rsidRPr="00721DD6">
        <w:rPr>
          <w:sz w:val="24"/>
          <w:lang w:val="ru-RU"/>
        </w:rPr>
        <w:t xml:space="preserve"> и руководству в деятельности </w:t>
      </w:r>
      <w:r w:rsidR="00E336C4" w:rsidRPr="00E336C4">
        <w:rPr>
          <w:sz w:val="24"/>
          <w:szCs w:val="24"/>
          <w:lang w:val="ru-RU"/>
        </w:rPr>
        <w:t>Ассоциации</w:t>
      </w:r>
      <w:r w:rsidR="00721DD6" w:rsidRPr="00721DD6">
        <w:rPr>
          <w:sz w:val="24"/>
          <w:lang w:val="ru-RU"/>
        </w:rPr>
        <w:t xml:space="preserve"> и членов</w:t>
      </w:r>
      <w:r w:rsidR="00721DD6" w:rsidRPr="00721DD6">
        <w:rPr>
          <w:spacing w:val="-1"/>
          <w:sz w:val="24"/>
          <w:lang w:val="ru-RU"/>
        </w:rPr>
        <w:t xml:space="preserve"> </w:t>
      </w:r>
      <w:r w:rsidR="00E336C4" w:rsidRPr="00E336C4">
        <w:rPr>
          <w:sz w:val="24"/>
          <w:szCs w:val="24"/>
          <w:lang w:val="ru-RU"/>
        </w:rPr>
        <w:t>Ассоциации</w:t>
      </w:r>
      <w:r w:rsidR="00721DD6" w:rsidRPr="00721DD6">
        <w:rPr>
          <w:sz w:val="24"/>
          <w:lang w:val="ru-RU"/>
        </w:rPr>
        <w:t>.</w:t>
      </w:r>
    </w:p>
    <w:p w:rsidR="005E5ADE" w:rsidRPr="00290558" w:rsidRDefault="00E336C4" w:rsidP="00A85289">
      <w:pPr>
        <w:pStyle w:val="a5"/>
        <w:numPr>
          <w:ilvl w:val="1"/>
          <w:numId w:val="18"/>
        </w:numPr>
        <w:tabs>
          <w:tab w:val="left" w:pos="1590"/>
        </w:tabs>
        <w:spacing w:before="71" w:line="276" w:lineRule="auto"/>
        <w:ind w:left="284" w:right="229" w:firstLine="709"/>
        <w:rPr>
          <w:sz w:val="24"/>
          <w:lang w:val="ru-RU"/>
        </w:rPr>
      </w:pPr>
      <w:r>
        <w:rPr>
          <w:sz w:val="24"/>
          <w:lang w:val="ru-RU"/>
        </w:rPr>
        <w:t>Требования н</w:t>
      </w:r>
      <w:r w:rsidR="00721DD6" w:rsidRPr="00290558">
        <w:rPr>
          <w:sz w:val="24"/>
          <w:lang w:val="ru-RU"/>
        </w:rPr>
        <w:t xml:space="preserve">астоящего СТО </w:t>
      </w:r>
      <w:r w:rsidRPr="00E336C4">
        <w:rPr>
          <w:sz w:val="24"/>
          <w:szCs w:val="24"/>
          <w:lang w:val="ru-RU"/>
        </w:rPr>
        <w:t>Ассоциации</w:t>
      </w:r>
      <w:r w:rsidR="00721DD6" w:rsidRPr="00290558">
        <w:rPr>
          <w:sz w:val="24"/>
          <w:lang w:val="ru-RU"/>
        </w:rPr>
        <w:t xml:space="preserve"> должны использоваться в деятельности </w:t>
      </w:r>
      <w:r w:rsidR="00290558" w:rsidRPr="00290558">
        <w:rPr>
          <w:lang w:val="ru-RU"/>
        </w:rPr>
        <w:t>Ассоциации</w:t>
      </w:r>
      <w:r w:rsidR="00721DD6" w:rsidRPr="00290558">
        <w:rPr>
          <w:sz w:val="24"/>
          <w:lang w:val="ru-RU"/>
        </w:rPr>
        <w:t xml:space="preserve"> и членов </w:t>
      </w:r>
      <w:r w:rsidRPr="00E336C4">
        <w:rPr>
          <w:sz w:val="24"/>
          <w:szCs w:val="24"/>
          <w:lang w:val="ru-RU"/>
        </w:rPr>
        <w:t>Ассоциации</w:t>
      </w:r>
      <w:r w:rsidR="00721DD6" w:rsidRPr="00290558">
        <w:rPr>
          <w:sz w:val="24"/>
          <w:lang w:val="ru-RU"/>
        </w:rPr>
        <w:t xml:space="preserve"> одновременно с требованиями Группы стандартов </w:t>
      </w:r>
      <w:r w:rsidRPr="00E336C4">
        <w:rPr>
          <w:sz w:val="24"/>
          <w:szCs w:val="24"/>
          <w:lang w:val="ru-RU"/>
        </w:rPr>
        <w:t>Ассоциации</w:t>
      </w:r>
      <w:r w:rsidR="00721DD6" w:rsidRPr="00290558">
        <w:rPr>
          <w:sz w:val="24"/>
          <w:lang w:val="ru-RU"/>
        </w:rPr>
        <w:t xml:space="preserve"> – «Требования к членам </w:t>
      </w:r>
      <w:r w:rsidRPr="00E336C4">
        <w:rPr>
          <w:sz w:val="24"/>
          <w:szCs w:val="24"/>
          <w:lang w:val="ru-RU"/>
        </w:rPr>
        <w:t>Ассоциации</w:t>
      </w:r>
      <w:r w:rsidR="00721DD6" w:rsidRPr="00290558">
        <w:rPr>
          <w:sz w:val="24"/>
          <w:lang w:val="ru-RU"/>
        </w:rPr>
        <w:t xml:space="preserve">, руководителям и специалистам членов </w:t>
      </w:r>
      <w:r w:rsidRPr="00E336C4">
        <w:rPr>
          <w:sz w:val="24"/>
          <w:szCs w:val="24"/>
          <w:lang w:val="ru-RU"/>
        </w:rPr>
        <w:t>Ассоциации</w:t>
      </w:r>
      <w:r w:rsidR="00290558">
        <w:rPr>
          <w:lang w:val="ru-RU"/>
        </w:rPr>
        <w:t xml:space="preserve"> СРО АПДВ</w:t>
      </w:r>
      <w:r w:rsidR="00721DD6" w:rsidRPr="00290558">
        <w:rPr>
          <w:sz w:val="24"/>
          <w:lang w:val="ru-RU"/>
        </w:rPr>
        <w:t>.</w:t>
      </w:r>
      <w:r w:rsidR="00290558">
        <w:rPr>
          <w:sz w:val="24"/>
          <w:lang w:val="ru-RU"/>
        </w:rPr>
        <w:t xml:space="preserve"> </w:t>
      </w:r>
      <w:proofErr w:type="gramStart"/>
      <w:r w:rsidR="00721DD6" w:rsidRPr="00290558">
        <w:rPr>
          <w:sz w:val="24"/>
          <w:lang w:val="ru-RU"/>
        </w:rPr>
        <w:t>Контроль за</w:t>
      </w:r>
      <w:proofErr w:type="gramEnd"/>
      <w:r w:rsidR="00721DD6" w:rsidRPr="00290558">
        <w:rPr>
          <w:sz w:val="24"/>
          <w:lang w:val="ru-RU"/>
        </w:rPr>
        <w:t xml:space="preserve"> соблюдением членами </w:t>
      </w:r>
      <w:r w:rsidR="00290558">
        <w:rPr>
          <w:lang w:val="ru-RU"/>
        </w:rPr>
        <w:t>Ассоциации</w:t>
      </w:r>
      <w:r w:rsidR="00721DD6" w:rsidRPr="00290558">
        <w:rPr>
          <w:sz w:val="24"/>
          <w:lang w:val="ru-RU"/>
        </w:rPr>
        <w:t xml:space="preserve"> настоящего СТО </w:t>
      </w:r>
      <w:r w:rsidRPr="00E336C4">
        <w:rPr>
          <w:sz w:val="24"/>
          <w:szCs w:val="24"/>
          <w:lang w:val="ru-RU"/>
        </w:rPr>
        <w:t>Ассоциации</w:t>
      </w:r>
      <w:r w:rsidRPr="00290558">
        <w:rPr>
          <w:sz w:val="24"/>
          <w:lang w:val="ru-RU"/>
        </w:rPr>
        <w:t xml:space="preserve"> </w:t>
      </w:r>
      <w:r w:rsidR="00721DD6" w:rsidRPr="00290558">
        <w:rPr>
          <w:sz w:val="24"/>
          <w:lang w:val="ru-RU"/>
        </w:rPr>
        <w:t>осуществляет Контрольный комитет</w:t>
      </w:r>
      <w:r w:rsidR="00721DD6" w:rsidRPr="00290558">
        <w:rPr>
          <w:spacing w:val="-3"/>
          <w:sz w:val="24"/>
          <w:lang w:val="ru-RU"/>
        </w:rPr>
        <w:t xml:space="preserve"> </w:t>
      </w:r>
      <w:r w:rsidRPr="00E336C4">
        <w:rPr>
          <w:sz w:val="24"/>
          <w:szCs w:val="24"/>
          <w:lang w:val="ru-RU"/>
        </w:rPr>
        <w:t>Ассоциации</w:t>
      </w:r>
      <w:r w:rsidR="00721DD6" w:rsidRPr="00290558">
        <w:rPr>
          <w:sz w:val="24"/>
          <w:lang w:val="ru-RU"/>
        </w:rPr>
        <w:t>.</w:t>
      </w:r>
    </w:p>
    <w:p w:rsidR="005E5ADE" w:rsidRPr="00721DD6" w:rsidRDefault="00721DD6" w:rsidP="00A85289">
      <w:pPr>
        <w:pStyle w:val="a5"/>
        <w:numPr>
          <w:ilvl w:val="1"/>
          <w:numId w:val="18"/>
        </w:numPr>
        <w:tabs>
          <w:tab w:val="left" w:pos="1583"/>
        </w:tabs>
        <w:spacing w:before="1" w:line="278" w:lineRule="auto"/>
        <w:ind w:left="284" w:right="225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Нарушение настоящего СТО </w:t>
      </w:r>
      <w:r w:rsidR="00E336C4">
        <w:rPr>
          <w:lang w:val="ru-RU"/>
        </w:rPr>
        <w:t>Ассоциации</w:t>
      </w:r>
      <w:r w:rsidRPr="00721DD6">
        <w:rPr>
          <w:sz w:val="24"/>
          <w:lang w:val="ru-RU"/>
        </w:rPr>
        <w:t xml:space="preserve"> членом </w:t>
      </w:r>
      <w:r w:rsidR="00E336C4"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="00E336C4" w:rsidRPr="00E336C4">
        <w:rPr>
          <w:sz w:val="24"/>
          <w:szCs w:val="24"/>
          <w:lang w:val="ru-RU"/>
        </w:rPr>
        <w:t>Ассоциации</w:t>
      </w:r>
      <w:r w:rsidR="00E336C4">
        <w:rPr>
          <w:sz w:val="24"/>
          <w:lang w:val="ru-RU"/>
        </w:rPr>
        <w:t xml:space="preserve"> – Положение о мерах дисциплинарного воздействия </w:t>
      </w:r>
      <w:r w:rsidR="00E336C4"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5E5ADE" w:rsidRPr="00721DD6" w:rsidRDefault="00721DD6" w:rsidP="00A85289">
      <w:pPr>
        <w:pStyle w:val="a5"/>
        <w:numPr>
          <w:ilvl w:val="1"/>
          <w:numId w:val="18"/>
        </w:numPr>
        <w:tabs>
          <w:tab w:val="left" w:pos="1718"/>
        </w:tabs>
        <w:spacing w:before="3" w:line="276" w:lineRule="auto"/>
        <w:ind w:left="284" w:right="227" w:firstLine="709"/>
        <w:rPr>
          <w:sz w:val="24"/>
          <w:lang w:val="ru-RU"/>
        </w:rPr>
      </w:pPr>
      <w:r w:rsidRPr="00721DD6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721DD6">
        <w:rPr>
          <w:sz w:val="24"/>
          <w:lang w:val="ru-RU"/>
        </w:rPr>
        <w:t>настоящий</w:t>
      </w:r>
      <w:proofErr w:type="gramEnd"/>
      <w:r w:rsidRPr="00721DD6">
        <w:rPr>
          <w:sz w:val="24"/>
          <w:lang w:val="ru-RU"/>
        </w:rPr>
        <w:t xml:space="preserve"> СТО </w:t>
      </w:r>
      <w:r w:rsidR="00E336C4"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действуют в части, не противоречащей таким стандартам, до момента внесения изменений и дополнений в настоящий СТО </w:t>
      </w:r>
      <w:r w:rsidR="00E336C4"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. Недействительность отдельных норм настоящего СТО </w:t>
      </w:r>
      <w:r w:rsidR="00E336C4"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не влечет недействительности других норм и СТО </w:t>
      </w:r>
      <w:r w:rsidR="00E336C4" w:rsidRPr="00E336C4">
        <w:rPr>
          <w:sz w:val="24"/>
          <w:szCs w:val="24"/>
          <w:lang w:val="ru-RU"/>
        </w:rPr>
        <w:t>Ассоциации</w:t>
      </w:r>
      <w:r w:rsidRPr="00721DD6">
        <w:rPr>
          <w:sz w:val="24"/>
          <w:lang w:val="ru-RU"/>
        </w:rPr>
        <w:t xml:space="preserve"> в</w:t>
      </w:r>
      <w:r w:rsidRPr="00721DD6">
        <w:rPr>
          <w:spacing w:val="-3"/>
          <w:sz w:val="24"/>
          <w:lang w:val="ru-RU"/>
        </w:rPr>
        <w:t xml:space="preserve"> </w:t>
      </w:r>
      <w:r w:rsidRPr="00721DD6">
        <w:rPr>
          <w:sz w:val="24"/>
          <w:lang w:val="ru-RU"/>
        </w:rPr>
        <w:t>целом.</w:t>
      </w:r>
    </w:p>
    <w:p w:rsidR="005E5ADE" w:rsidRPr="00A85289" w:rsidRDefault="005E5ADE" w:rsidP="00A85289">
      <w:pPr>
        <w:tabs>
          <w:tab w:val="left" w:pos="1566"/>
        </w:tabs>
        <w:spacing w:before="1" w:line="276" w:lineRule="auto"/>
        <w:ind w:right="230"/>
        <w:rPr>
          <w:sz w:val="24"/>
          <w:lang w:val="ru-RU"/>
        </w:rPr>
      </w:pPr>
    </w:p>
    <w:p w:rsidR="005E5ADE" w:rsidRPr="00721DD6" w:rsidRDefault="005E5ADE">
      <w:pPr>
        <w:spacing w:line="276" w:lineRule="auto"/>
        <w:jc w:val="both"/>
        <w:rPr>
          <w:sz w:val="24"/>
          <w:lang w:val="ru-RU"/>
        </w:rPr>
        <w:sectPr w:rsidR="005E5ADE" w:rsidRPr="00721DD6" w:rsidSect="00805BE1">
          <w:footerReference w:type="default" r:id="rId10"/>
          <w:pgSz w:w="11910" w:h="16840"/>
          <w:pgMar w:top="709" w:right="620" w:bottom="1240" w:left="820" w:header="0" w:footer="1056" w:gutter="0"/>
          <w:cols w:space="720"/>
        </w:sectPr>
      </w:pPr>
    </w:p>
    <w:p w:rsidR="005E5ADE" w:rsidRPr="00721DD6" w:rsidRDefault="00721DD6">
      <w:pPr>
        <w:pStyle w:val="2"/>
        <w:spacing w:before="74" w:line="275" w:lineRule="exact"/>
        <w:ind w:left="0" w:right="593"/>
        <w:jc w:val="right"/>
        <w:rPr>
          <w:lang w:val="ru-RU"/>
        </w:rPr>
      </w:pPr>
      <w:r w:rsidRPr="00721DD6">
        <w:rPr>
          <w:lang w:val="ru-RU"/>
        </w:rPr>
        <w:lastRenderedPageBreak/>
        <w:t xml:space="preserve">Приложение № </w:t>
      </w:r>
      <w:r w:rsidR="00A85289">
        <w:rPr>
          <w:lang w:val="ru-RU"/>
        </w:rPr>
        <w:t>1</w:t>
      </w:r>
    </w:p>
    <w:p w:rsidR="005E5ADE" w:rsidRPr="00721DD6" w:rsidRDefault="00721DD6">
      <w:pPr>
        <w:spacing w:line="206" w:lineRule="exact"/>
        <w:ind w:right="589"/>
        <w:jc w:val="right"/>
        <w:rPr>
          <w:sz w:val="18"/>
          <w:lang w:val="ru-RU"/>
        </w:rPr>
      </w:pPr>
      <w:r w:rsidRPr="00721DD6">
        <w:rPr>
          <w:sz w:val="18"/>
          <w:lang w:val="ru-RU"/>
        </w:rPr>
        <w:t>к Квалификационному стандарту</w:t>
      </w:r>
    </w:p>
    <w:p w:rsidR="005E5ADE" w:rsidRPr="00721DD6" w:rsidRDefault="00721DD6">
      <w:pPr>
        <w:spacing w:before="2"/>
        <w:ind w:left="11967" w:right="588" w:firstLine="612"/>
        <w:jc w:val="right"/>
        <w:rPr>
          <w:sz w:val="18"/>
          <w:lang w:val="ru-RU"/>
        </w:rPr>
      </w:pPr>
      <w:r w:rsidRPr="00721DD6">
        <w:rPr>
          <w:sz w:val="18"/>
          <w:lang w:val="ru-RU"/>
        </w:rPr>
        <w:t xml:space="preserve">«Главный архитектор проекта» (СТО </w:t>
      </w:r>
      <w:r w:rsidR="00A85289">
        <w:rPr>
          <w:sz w:val="18"/>
          <w:lang w:val="ru-RU"/>
        </w:rPr>
        <w:t>Ассоциации 3.1</w:t>
      </w:r>
      <w:r w:rsidRPr="00721DD6">
        <w:rPr>
          <w:sz w:val="18"/>
          <w:lang w:val="ru-RU"/>
        </w:rPr>
        <w:t xml:space="preserve"> - 2017)</w:t>
      </w:r>
    </w:p>
    <w:p w:rsidR="005E5ADE" w:rsidRPr="00721DD6" w:rsidRDefault="005E5ADE">
      <w:pPr>
        <w:pStyle w:val="a3"/>
        <w:rPr>
          <w:sz w:val="20"/>
          <w:lang w:val="ru-RU"/>
        </w:rPr>
      </w:pPr>
    </w:p>
    <w:p w:rsidR="005E5ADE" w:rsidRPr="00721DD6" w:rsidRDefault="00721DD6">
      <w:pPr>
        <w:pStyle w:val="2"/>
        <w:spacing w:before="90"/>
        <w:ind w:left="775" w:right="951"/>
        <w:jc w:val="center"/>
        <w:rPr>
          <w:lang w:val="ru-RU"/>
        </w:rPr>
      </w:pPr>
      <w:r w:rsidRPr="00721DD6">
        <w:rPr>
          <w:lang w:val="ru-RU"/>
        </w:rPr>
        <w:t>ПЕРЕЧЕНЬ</w:t>
      </w:r>
    </w:p>
    <w:p w:rsidR="005E5ADE" w:rsidRPr="00721DD6" w:rsidRDefault="005E5ADE">
      <w:pPr>
        <w:pStyle w:val="a3"/>
        <w:spacing w:before="3"/>
        <w:rPr>
          <w:b/>
          <w:sz w:val="31"/>
          <w:lang w:val="ru-RU"/>
        </w:rPr>
      </w:pPr>
    </w:p>
    <w:p w:rsidR="005E5ADE" w:rsidRPr="00721DD6" w:rsidRDefault="00721DD6">
      <w:pPr>
        <w:ind w:left="3994"/>
        <w:rPr>
          <w:b/>
          <w:sz w:val="24"/>
          <w:lang w:val="ru-RU"/>
        </w:rPr>
      </w:pPr>
      <w:r w:rsidRPr="00721DD6">
        <w:rPr>
          <w:b/>
          <w:sz w:val="24"/>
          <w:lang w:val="ru-RU"/>
        </w:rPr>
        <w:t>направлений подготовки, специальностей в области строительства,</w:t>
      </w:r>
    </w:p>
    <w:p w:rsidR="005E5ADE" w:rsidRPr="00721DD6" w:rsidRDefault="00721DD6">
      <w:pPr>
        <w:spacing w:before="40" w:line="276" w:lineRule="auto"/>
        <w:ind w:left="1007" w:right="1190" w:hanging="6"/>
        <w:jc w:val="center"/>
        <w:rPr>
          <w:b/>
          <w:sz w:val="24"/>
          <w:lang w:val="ru-RU"/>
        </w:rPr>
      </w:pPr>
      <w:r w:rsidRPr="00721DD6">
        <w:rPr>
          <w:b/>
          <w:sz w:val="24"/>
          <w:lang w:val="ru-RU"/>
        </w:rPr>
        <w:t xml:space="preserve">получение высшего </w:t>
      </w:r>
      <w:proofErr w:type="gramStart"/>
      <w:r w:rsidRPr="00721DD6">
        <w:rPr>
          <w:b/>
          <w:sz w:val="24"/>
          <w:lang w:val="ru-RU"/>
        </w:rPr>
        <w:t>образования</w:t>
      </w:r>
      <w:proofErr w:type="gramEnd"/>
      <w:r w:rsidRPr="00721DD6">
        <w:rPr>
          <w:b/>
          <w:sz w:val="24"/>
          <w:lang w:val="ru-RU"/>
        </w:rPr>
        <w:t xml:space="preserve">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5E5ADE" w:rsidRPr="00721DD6" w:rsidRDefault="005E5ADE">
      <w:pPr>
        <w:pStyle w:val="a3"/>
        <w:rPr>
          <w:b/>
          <w:sz w:val="20"/>
          <w:lang w:val="ru-RU"/>
        </w:rPr>
      </w:pPr>
    </w:p>
    <w:p w:rsidR="005E5ADE" w:rsidRPr="00721DD6" w:rsidRDefault="005E5ADE">
      <w:pPr>
        <w:pStyle w:val="a3"/>
        <w:spacing w:before="6"/>
        <w:rPr>
          <w:b/>
          <w:sz w:val="12"/>
          <w:lang w:val="ru-RU"/>
        </w:rPr>
      </w:pPr>
    </w:p>
    <w:tbl>
      <w:tblPr>
        <w:tblStyle w:val="TableNormal"/>
        <w:tblW w:w="0" w:type="auto"/>
        <w:tblInd w:w="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5E5ADE" w:rsidRPr="004B6221">
        <w:trPr>
          <w:trHeight w:val="476"/>
        </w:trPr>
        <w:tc>
          <w:tcPr>
            <w:tcW w:w="1589" w:type="dxa"/>
            <w:tcBorders>
              <w:right w:val="single" w:sz="4" w:space="0" w:color="000000"/>
            </w:tcBorders>
          </w:tcPr>
          <w:p w:rsidR="005E5ADE" w:rsidRDefault="00721DD6">
            <w:pPr>
              <w:pStyle w:val="TableParagraph"/>
              <w:spacing w:before="97"/>
              <w:ind w:left="565" w:right="5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12505" w:type="dxa"/>
            <w:tcBorders>
              <w:left w:val="single" w:sz="4" w:space="0" w:color="000000"/>
            </w:tcBorders>
          </w:tcPr>
          <w:p w:rsidR="005E5ADE" w:rsidRPr="00721DD6" w:rsidRDefault="00721DD6">
            <w:pPr>
              <w:pStyle w:val="TableParagraph"/>
              <w:spacing w:before="97"/>
              <w:ind w:left="1070"/>
              <w:rPr>
                <w:b/>
                <w:sz w:val="24"/>
                <w:lang w:val="ru-RU"/>
              </w:rPr>
            </w:pPr>
            <w:r w:rsidRPr="00721DD6">
              <w:rPr>
                <w:b/>
                <w:sz w:val="24"/>
                <w:lang w:val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E5ADE">
        <w:trPr>
          <w:trHeight w:val="4596"/>
        </w:trPr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</w:tcPr>
          <w:p w:rsidR="005E5ADE" w:rsidRDefault="00721DD6">
            <w:pPr>
              <w:pStyle w:val="TableParagraph"/>
              <w:spacing w:before="70"/>
              <w:ind w:left="59"/>
              <w:rPr>
                <w:sz w:val="24"/>
              </w:rPr>
            </w:pPr>
            <w:r>
              <w:rPr>
                <w:sz w:val="24"/>
              </w:rPr>
              <w:t>1201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553400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630100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521700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270300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270301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07.03.01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07.04.01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07.06.01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07.07.01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07.09.01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2505" w:type="dxa"/>
            <w:tcBorders>
              <w:left w:val="single" w:sz="4" w:space="0" w:color="000000"/>
              <w:bottom w:val="single" w:sz="4" w:space="0" w:color="000000"/>
            </w:tcBorders>
          </w:tcPr>
          <w:p w:rsidR="005E5ADE" w:rsidRDefault="00721DD6">
            <w:pPr>
              <w:pStyle w:val="TableParagraph"/>
              <w:spacing w:before="7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Архитектура</w:t>
            </w:r>
            <w:proofErr w:type="spellEnd"/>
          </w:p>
        </w:tc>
      </w:tr>
      <w:tr w:rsidR="005E5ADE">
        <w:trPr>
          <w:trHeight w:val="474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DE" w:rsidRDefault="00721DD6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1206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DE" w:rsidRDefault="00721DD6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5E5ADE">
        <w:trPr>
          <w:trHeight w:val="753"/>
        </w:trPr>
        <w:tc>
          <w:tcPr>
            <w:tcW w:w="1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DE" w:rsidRDefault="00721DD6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290200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290200</w:t>
            </w:r>
          </w:p>
        </w:tc>
        <w:tc>
          <w:tcPr>
            <w:tcW w:w="1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ADE" w:rsidRDefault="00721DD6">
            <w:pPr>
              <w:pStyle w:val="TableParagraph"/>
              <w:spacing w:before="9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</w:tbl>
    <w:p w:rsidR="005E5ADE" w:rsidRDefault="005E5ADE">
      <w:pPr>
        <w:rPr>
          <w:sz w:val="24"/>
        </w:rPr>
        <w:sectPr w:rsidR="005E5ADE">
          <w:footerReference w:type="default" r:id="rId11"/>
          <w:pgSz w:w="16840" w:h="11910" w:orient="landscape"/>
          <w:pgMar w:top="900" w:right="540" w:bottom="1240" w:left="720" w:header="0" w:footer="978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5E5ADE">
        <w:trPr>
          <w:trHeight w:val="1581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270302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270300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07.03.03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07.04.03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07.09.03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Default="005E5ADE">
            <w:pPr>
              <w:pStyle w:val="TableParagraph"/>
              <w:rPr>
                <w:sz w:val="24"/>
              </w:rPr>
            </w:pPr>
          </w:p>
        </w:tc>
      </w:tr>
      <w:tr w:rsidR="005E5ADE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250700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35.04.9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35.03.10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Ландшафтная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архитектура</w:t>
            </w:r>
            <w:proofErr w:type="spellEnd"/>
          </w:p>
        </w:tc>
      </w:tr>
      <w:tr w:rsidR="005E5ADE">
        <w:trPr>
          <w:trHeight w:val="753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291400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270114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зданий</w:t>
            </w:r>
            <w:proofErr w:type="spellEnd"/>
          </w:p>
        </w:tc>
      </w:tr>
      <w:tr w:rsidR="005E5ADE">
        <w:trPr>
          <w:trHeight w:val="1854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1202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290300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290300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270102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29.03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Промышленное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гражданское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5E5ADE" w:rsidRPr="004B6221">
        <w:trPr>
          <w:trHeight w:val="1305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270200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07.03.02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07.04.02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07.09.02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Pr="00721DD6" w:rsidRDefault="00721DD6">
            <w:pPr>
              <w:pStyle w:val="TableParagraph"/>
              <w:spacing w:before="90"/>
              <w:ind w:left="7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Реконструкция и реставрация архитектурного наследия</w:t>
            </w:r>
          </w:p>
        </w:tc>
      </w:tr>
      <w:tr w:rsidR="005E5ADE" w:rsidRPr="004B6221">
        <w:trPr>
          <w:trHeight w:val="1026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291200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291200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270303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Pr="00721DD6" w:rsidRDefault="00721DD6">
            <w:pPr>
              <w:pStyle w:val="TableParagraph"/>
              <w:spacing w:before="90"/>
              <w:ind w:left="7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Реставрация и реконструкция архитектурного наследия</w:t>
            </w:r>
          </w:p>
        </w:tc>
      </w:tr>
      <w:tr w:rsidR="005E5ADE" w:rsidRPr="004B6221">
        <w:trPr>
          <w:trHeight w:val="1029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260500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260500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250203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Pr="00721DD6" w:rsidRDefault="00721DD6">
            <w:pPr>
              <w:pStyle w:val="TableParagraph"/>
              <w:spacing w:before="90"/>
              <w:ind w:left="7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Садово-парковое и ландшафтное строительство</w:t>
            </w:r>
          </w:p>
        </w:tc>
      </w:tr>
      <w:tr w:rsidR="005E5ADE">
        <w:trPr>
          <w:trHeight w:val="750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87"/>
              <w:ind w:left="59"/>
              <w:rPr>
                <w:sz w:val="24"/>
              </w:rPr>
            </w:pPr>
            <w:r>
              <w:rPr>
                <w:sz w:val="24"/>
              </w:rPr>
              <w:t>1205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Default="00721DD6">
            <w:pPr>
              <w:pStyle w:val="TableParagraph"/>
              <w:spacing w:before="87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</w:tbl>
    <w:p w:rsidR="005E5ADE" w:rsidRDefault="005E5ADE">
      <w:pPr>
        <w:rPr>
          <w:sz w:val="24"/>
        </w:rPr>
        <w:sectPr w:rsidR="005E5ADE">
          <w:pgSz w:w="16840" w:h="11910" w:orient="landscape"/>
          <w:pgMar w:top="980" w:right="540" w:bottom="1160" w:left="720" w:header="0" w:footer="978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505"/>
      </w:tblGrid>
      <w:tr w:rsidR="005E5ADE">
        <w:trPr>
          <w:trHeight w:val="2409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1219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550100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550100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653500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270100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270800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08.03.01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08.04.01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</w:tr>
      <w:tr w:rsidR="005E5ADE" w:rsidRPr="004B6221">
        <w:trPr>
          <w:trHeight w:val="751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08.05.01</w:t>
            </w:r>
          </w:p>
          <w:p w:rsidR="005E5ADE" w:rsidRDefault="00721DD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271101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Pr="00721DD6" w:rsidRDefault="00721DD6">
            <w:pPr>
              <w:pStyle w:val="TableParagraph"/>
              <w:spacing w:before="90"/>
              <w:ind w:left="7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Строительство уникальных зданий и сооружений</w:t>
            </w:r>
          </w:p>
        </w:tc>
      </w:tr>
      <w:tr w:rsidR="005E5ADE" w:rsidRPr="004B6221">
        <w:trPr>
          <w:trHeight w:val="477"/>
        </w:trPr>
        <w:tc>
          <w:tcPr>
            <w:tcW w:w="1589" w:type="dxa"/>
            <w:tcBorders>
              <w:left w:val="single" w:sz="12" w:space="0" w:color="000000"/>
            </w:tcBorders>
          </w:tcPr>
          <w:p w:rsidR="005E5ADE" w:rsidRDefault="00721DD6"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  <w:tc>
          <w:tcPr>
            <w:tcW w:w="12505" w:type="dxa"/>
            <w:tcBorders>
              <w:right w:val="single" w:sz="12" w:space="0" w:color="000000"/>
            </w:tcBorders>
          </w:tcPr>
          <w:p w:rsidR="005E5ADE" w:rsidRPr="00721DD6" w:rsidRDefault="00721DD6">
            <w:pPr>
              <w:pStyle w:val="TableParagraph"/>
              <w:spacing w:before="90"/>
              <w:ind w:left="71"/>
              <w:rPr>
                <w:sz w:val="24"/>
                <w:lang w:val="ru-RU"/>
              </w:rPr>
            </w:pPr>
            <w:r w:rsidRPr="00721DD6">
              <w:rPr>
                <w:sz w:val="24"/>
                <w:lang w:val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</w:tbl>
    <w:p w:rsidR="005E5ADE" w:rsidRPr="00721DD6" w:rsidRDefault="005E5ADE">
      <w:pPr>
        <w:pStyle w:val="a3"/>
        <w:rPr>
          <w:b/>
          <w:lang w:val="ru-RU"/>
        </w:rPr>
      </w:pPr>
    </w:p>
    <w:p w:rsidR="005E5ADE" w:rsidRPr="00721DD6" w:rsidRDefault="00721DD6">
      <w:pPr>
        <w:spacing w:before="91"/>
        <w:ind w:left="412"/>
        <w:rPr>
          <w:b/>
          <w:sz w:val="20"/>
          <w:lang w:val="ru-RU"/>
        </w:rPr>
      </w:pPr>
      <w:r w:rsidRPr="00721DD6">
        <w:rPr>
          <w:b/>
          <w:sz w:val="20"/>
          <w:lang w:val="ru-RU"/>
        </w:rPr>
        <w:t>Примечание:</w:t>
      </w:r>
    </w:p>
    <w:p w:rsidR="005E5ADE" w:rsidRPr="00721DD6" w:rsidRDefault="00721DD6" w:rsidP="00A85289">
      <w:pPr>
        <w:spacing w:before="28" w:line="278" w:lineRule="auto"/>
        <w:ind w:left="412" w:right="590"/>
        <w:rPr>
          <w:sz w:val="20"/>
          <w:lang w:val="ru-RU"/>
        </w:rPr>
        <w:sectPr w:rsidR="005E5ADE" w:rsidRPr="00721DD6">
          <w:pgSz w:w="16840" w:h="11910" w:orient="landscape"/>
          <w:pgMar w:top="980" w:right="540" w:bottom="1160" w:left="720" w:header="0" w:footer="978" w:gutter="0"/>
          <w:cols w:space="720"/>
        </w:sectPr>
      </w:pPr>
      <w:r w:rsidRPr="00721DD6">
        <w:rPr>
          <w:sz w:val="20"/>
          <w:lang w:val="ru-RU"/>
        </w:rPr>
        <w:t>Настоящий перечень направлений подготовки не является исчерпывающим и подлежит корректировке в соответствии с требованиями, установленными действующими нормативно-правовыми актами РФ.</w:t>
      </w:r>
    </w:p>
    <w:p w:rsidR="005E5ADE" w:rsidRDefault="004B6221">
      <w:pPr>
        <w:pStyle w:val="a3"/>
        <w:spacing w:before="4"/>
        <w:rPr>
          <w:sz w:val="28"/>
        </w:rPr>
      </w:pPr>
      <w:r>
        <w:lastRenderedPageBreak/>
        <w:pict>
          <v:rect id="_x0000_s1026" style="position:absolute;margin-left:274.85pt;margin-top:18.25pt;width:29.75pt;height:22.15pt;z-index:251658240;mso-wrap-distance-left:0;mso-wrap-distance-right:0;mso-position-horizontal-relative:page" stroked="f">
            <w10:wrap type="topAndBottom" anchorx="page"/>
          </v:rect>
        </w:pict>
      </w:r>
    </w:p>
    <w:sectPr w:rsidR="005E5ADE">
      <w:footerReference w:type="default" r:id="rId12"/>
      <w:pgSz w:w="11910" w:h="16840"/>
      <w:pgMar w:top="1040" w:right="10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21" w:rsidRDefault="004B6221">
      <w:r>
        <w:separator/>
      </w:r>
    </w:p>
  </w:endnote>
  <w:endnote w:type="continuationSeparator" w:id="0">
    <w:p w:rsidR="004B6221" w:rsidRDefault="004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235"/>
      <w:docPartObj>
        <w:docPartGallery w:val="Page Numbers (Bottom of Page)"/>
        <w:docPartUnique/>
      </w:docPartObj>
    </w:sdtPr>
    <w:sdtContent>
      <w:p w:rsidR="004B6221" w:rsidRDefault="004B62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30" w:rsidRPr="00207930">
          <w:rPr>
            <w:noProof/>
            <w:lang w:val="ru-RU"/>
          </w:rPr>
          <w:t>2</w:t>
        </w:r>
        <w:r>
          <w:fldChar w:fldCharType="end"/>
        </w:r>
      </w:p>
    </w:sdtContent>
  </w:sdt>
  <w:p w:rsidR="004B6221" w:rsidRDefault="004B6221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21" w:rsidRDefault="004B62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75pt;margin-top:778.1pt;width:16pt;height:15.3pt;z-index:-41056;mso-position-horizontal-relative:page;mso-position-vertical-relative:page" filled="f" stroked="f">
          <v:textbox style="mso-next-textbox:#_x0000_s2050" inset="0,0,0,0">
            <w:txbxContent>
              <w:p w:rsidR="004B6221" w:rsidRDefault="004B622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07930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21" w:rsidRDefault="004B622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pt;margin-top:531.4pt;width:16pt;height:15.3pt;z-index:-41032;mso-position-horizontal-relative:page;mso-position-vertical-relative:page" filled="f" stroked="f">
          <v:textbox inset="0,0,0,0">
            <w:txbxContent>
              <w:p w:rsidR="004B6221" w:rsidRDefault="004B622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07930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21" w:rsidRDefault="004B622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21" w:rsidRDefault="004B6221">
      <w:r>
        <w:separator/>
      </w:r>
    </w:p>
  </w:footnote>
  <w:footnote w:type="continuationSeparator" w:id="0">
    <w:p w:rsidR="004B6221" w:rsidRDefault="004B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C4"/>
    <w:multiLevelType w:val="hybridMultilevel"/>
    <w:tmpl w:val="7E808754"/>
    <w:lvl w:ilvl="0" w:tplc="0CD8240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589C3A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0994F4A4">
      <w:numFmt w:val="bullet"/>
      <w:lvlText w:val="•"/>
      <w:lvlJc w:val="left"/>
      <w:pPr>
        <w:ind w:left="2349" w:hanging="140"/>
      </w:pPr>
      <w:rPr>
        <w:rFonts w:hint="default"/>
      </w:rPr>
    </w:lvl>
    <w:lvl w:ilvl="3" w:tplc="FB767376">
      <w:numFmt w:val="bullet"/>
      <w:lvlText w:val="•"/>
      <w:lvlJc w:val="left"/>
      <w:pPr>
        <w:ind w:left="3363" w:hanging="140"/>
      </w:pPr>
      <w:rPr>
        <w:rFonts w:hint="default"/>
      </w:rPr>
    </w:lvl>
    <w:lvl w:ilvl="4" w:tplc="F6E41250">
      <w:numFmt w:val="bullet"/>
      <w:lvlText w:val="•"/>
      <w:lvlJc w:val="left"/>
      <w:pPr>
        <w:ind w:left="4378" w:hanging="140"/>
      </w:pPr>
      <w:rPr>
        <w:rFonts w:hint="default"/>
      </w:rPr>
    </w:lvl>
    <w:lvl w:ilvl="5" w:tplc="056EAE62">
      <w:numFmt w:val="bullet"/>
      <w:lvlText w:val="•"/>
      <w:lvlJc w:val="left"/>
      <w:pPr>
        <w:ind w:left="5393" w:hanging="140"/>
      </w:pPr>
      <w:rPr>
        <w:rFonts w:hint="default"/>
      </w:rPr>
    </w:lvl>
    <w:lvl w:ilvl="6" w:tplc="765ABB58">
      <w:numFmt w:val="bullet"/>
      <w:lvlText w:val="•"/>
      <w:lvlJc w:val="left"/>
      <w:pPr>
        <w:ind w:left="6407" w:hanging="140"/>
      </w:pPr>
      <w:rPr>
        <w:rFonts w:hint="default"/>
      </w:rPr>
    </w:lvl>
    <w:lvl w:ilvl="7" w:tplc="9048C41E">
      <w:numFmt w:val="bullet"/>
      <w:lvlText w:val="•"/>
      <w:lvlJc w:val="left"/>
      <w:pPr>
        <w:ind w:left="7422" w:hanging="140"/>
      </w:pPr>
      <w:rPr>
        <w:rFonts w:hint="default"/>
      </w:rPr>
    </w:lvl>
    <w:lvl w:ilvl="8" w:tplc="4DBA3BA8">
      <w:numFmt w:val="bullet"/>
      <w:lvlText w:val="•"/>
      <w:lvlJc w:val="left"/>
      <w:pPr>
        <w:ind w:left="8437" w:hanging="140"/>
      </w:pPr>
      <w:rPr>
        <w:rFonts w:hint="default"/>
      </w:rPr>
    </w:lvl>
  </w:abstractNum>
  <w:abstractNum w:abstractNumId="1">
    <w:nsid w:val="03982023"/>
    <w:multiLevelType w:val="multilevel"/>
    <w:tmpl w:val="A08ED4DC"/>
    <w:lvl w:ilvl="0">
      <w:start w:val="7"/>
      <w:numFmt w:val="decimal"/>
      <w:lvlText w:val="%1"/>
      <w:lvlJc w:val="left"/>
      <w:pPr>
        <w:ind w:left="3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43"/>
      </w:pPr>
      <w:rPr>
        <w:rFonts w:hint="default"/>
      </w:rPr>
    </w:lvl>
    <w:lvl w:ilvl="3">
      <w:numFmt w:val="bullet"/>
      <w:lvlText w:val="•"/>
      <w:lvlJc w:val="left"/>
      <w:pPr>
        <w:ind w:left="3363" w:hanging="543"/>
      </w:pPr>
      <w:rPr>
        <w:rFonts w:hint="default"/>
      </w:rPr>
    </w:lvl>
    <w:lvl w:ilvl="4">
      <w:numFmt w:val="bullet"/>
      <w:lvlText w:val="•"/>
      <w:lvlJc w:val="left"/>
      <w:pPr>
        <w:ind w:left="4378" w:hanging="543"/>
      </w:pPr>
      <w:rPr>
        <w:rFonts w:hint="default"/>
      </w:rPr>
    </w:lvl>
    <w:lvl w:ilvl="5">
      <w:numFmt w:val="bullet"/>
      <w:lvlText w:val="•"/>
      <w:lvlJc w:val="left"/>
      <w:pPr>
        <w:ind w:left="5393" w:hanging="543"/>
      </w:pPr>
      <w:rPr>
        <w:rFonts w:hint="default"/>
      </w:rPr>
    </w:lvl>
    <w:lvl w:ilvl="6">
      <w:numFmt w:val="bullet"/>
      <w:lvlText w:val="•"/>
      <w:lvlJc w:val="left"/>
      <w:pPr>
        <w:ind w:left="6407" w:hanging="543"/>
      </w:pPr>
      <w:rPr>
        <w:rFonts w:hint="default"/>
      </w:rPr>
    </w:lvl>
    <w:lvl w:ilvl="7">
      <w:numFmt w:val="bullet"/>
      <w:lvlText w:val="•"/>
      <w:lvlJc w:val="left"/>
      <w:pPr>
        <w:ind w:left="7422" w:hanging="543"/>
      </w:pPr>
      <w:rPr>
        <w:rFonts w:hint="default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</w:rPr>
    </w:lvl>
  </w:abstractNum>
  <w:abstractNum w:abstractNumId="2">
    <w:nsid w:val="0473705B"/>
    <w:multiLevelType w:val="hybridMultilevel"/>
    <w:tmpl w:val="5BC0396A"/>
    <w:lvl w:ilvl="0" w:tplc="F74A8DB4">
      <w:numFmt w:val="bullet"/>
      <w:lvlText w:val="-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8A2C23A">
      <w:numFmt w:val="bullet"/>
      <w:lvlText w:val="•"/>
      <w:lvlJc w:val="left"/>
      <w:pPr>
        <w:ind w:left="884" w:hanging="140"/>
      </w:pPr>
      <w:rPr>
        <w:rFonts w:hint="default"/>
      </w:rPr>
    </w:lvl>
    <w:lvl w:ilvl="2" w:tplc="B8FC1F96">
      <w:numFmt w:val="bullet"/>
      <w:lvlText w:val="•"/>
      <w:lvlJc w:val="left"/>
      <w:pPr>
        <w:ind w:left="1449" w:hanging="140"/>
      </w:pPr>
      <w:rPr>
        <w:rFonts w:hint="default"/>
      </w:rPr>
    </w:lvl>
    <w:lvl w:ilvl="3" w:tplc="272AD66E">
      <w:numFmt w:val="bullet"/>
      <w:lvlText w:val="•"/>
      <w:lvlJc w:val="left"/>
      <w:pPr>
        <w:ind w:left="2013" w:hanging="140"/>
      </w:pPr>
      <w:rPr>
        <w:rFonts w:hint="default"/>
      </w:rPr>
    </w:lvl>
    <w:lvl w:ilvl="4" w:tplc="C6149BA8">
      <w:numFmt w:val="bullet"/>
      <w:lvlText w:val="•"/>
      <w:lvlJc w:val="left"/>
      <w:pPr>
        <w:ind w:left="2578" w:hanging="140"/>
      </w:pPr>
      <w:rPr>
        <w:rFonts w:hint="default"/>
      </w:rPr>
    </w:lvl>
    <w:lvl w:ilvl="5" w:tplc="0E180310">
      <w:numFmt w:val="bullet"/>
      <w:lvlText w:val="•"/>
      <w:lvlJc w:val="left"/>
      <w:pPr>
        <w:ind w:left="3142" w:hanging="140"/>
      </w:pPr>
      <w:rPr>
        <w:rFonts w:hint="default"/>
      </w:rPr>
    </w:lvl>
    <w:lvl w:ilvl="6" w:tplc="F564A988">
      <w:numFmt w:val="bullet"/>
      <w:lvlText w:val="•"/>
      <w:lvlJc w:val="left"/>
      <w:pPr>
        <w:ind w:left="3707" w:hanging="140"/>
      </w:pPr>
      <w:rPr>
        <w:rFonts w:hint="default"/>
      </w:rPr>
    </w:lvl>
    <w:lvl w:ilvl="7" w:tplc="3CB688DE">
      <w:numFmt w:val="bullet"/>
      <w:lvlText w:val="•"/>
      <w:lvlJc w:val="left"/>
      <w:pPr>
        <w:ind w:left="4271" w:hanging="140"/>
      </w:pPr>
      <w:rPr>
        <w:rFonts w:hint="default"/>
      </w:rPr>
    </w:lvl>
    <w:lvl w:ilvl="8" w:tplc="16D8A246">
      <w:numFmt w:val="bullet"/>
      <w:lvlText w:val="•"/>
      <w:lvlJc w:val="left"/>
      <w:pPr>
        <w:ind w:left="4836" w:hanging="140"/>
      </w:pPr>
      <w:rPr>
        <w:rFonts w:hint="default"/>
      </w:rPr>
    </w:lvl>
  </w:abstractNum>
  <w:abstractNum w:abstractNumId="3">
    <w:nsid w:val="049E532A"/>
    <w:multiLevelType w:val="hybridMultilevel"/>
    <w:tmpl w:val="7C1CC184"/>
    <w:lvl w:ilvl="0" w:tplc="6BF635C2">
      <w:numFmt w:val="bullet"/>
      <w:lvlText w:val="-"/>
      <w:lvlJc w:val="left"/>
      <w:pPr>
        <w:ind w:left="1021" w:hanging="2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1DE3690">
      <w:numFmt w:val="bullet"/>
      <w:lvlText w:val="•"/>
      <w:lvlJc w:val="left"/>
      <w:pPr>
        <w:ind w:left="1964" w:hanging="267"/>
      </w:pPr>
      <w:rPr>
        <w:rFonts w:hint="default"/>
      </w:rPr>
    </w:lvl>
    <w:lvl w:ilvl="2" w:tplc="8B584AB2">
      <w:numFmt w:val="bullet"/>
      <w:lvlText w:val="•"/>
      <w:lvlJc w:val="left"/>
      <w:pPr>
        <w:ind w:left="2909" w:hanging="267"/>
      </w:pPr>
      <w:rPr>
        <w:rFonts w:hint="default"/>
      </w:rPr>
    </w:lvl>
    <w:lvl w:ilvl="3" w:tplc="ED2AF6F2">
      <w:numFmt w:val="bullet"/>
      <w:lvlText w:val="•"/>
      <w:lvlJc w:val="left"/>
      <w:pPr>
        <w:ind w:left="3853" w:hanging="267"/>
      </w:pPr>
      <w:rPr>
        <w:rFonts w:hint="default"/>
      </w:rPr>
    </w:lvl>
    <w:lvl w:ilvl="4" w:tplc="3A762726">
      <w:numFmt w:val="bullet"/>
      <w:lvlText w:val="•"/>
      <w:lvlJc w:val="left"/>
      <w:pPr>
        <w:ind w:left="4798" w:hanging="267"/>
      </w:pPr>
      <w:rPr>
        <w:rFonts w:hint="default"/>
      </w:rPr>
    </w:lvl>
    <w:lvl w:ilvl="5" w:tplc="4D6231E2">
      <w:numFmt w:val="bullet"/>
      <w:lvlText w:val="•"/>
      <w:lvlJc w:val="left"/>
      <w:pPr>
        <w:ind w:left="5743" w:hanging="267"/>
      </w:pPr>
      <w:rPr>
        <w:rFonts w:hint="default"/>
      </w:rPr>
    </w:lvl>
    <w:lvl w:ilvl="6" w:tplc="F79479F4">
      <w:numFmt w:val="bullet"/>
      <w:lvlText w:val="•"/>
      <w:lvlJc w:val="left"/>
      <w:pPr>
        <w:ind w:left="6687" w:hanging="267"/>
      </w:pPr>
      <w:rPr>
        <w:rFonts w:hint="default"/>
      </w:rPr>
    </w:lvl>
    <w:lvl w:ilvl="7" w:tplc="F0883E20">
      <w:numFmt w:val="bullet"/>
      <w:lvlText w:val="•"/>
      <w:lvlJc w:val="left"/>
      <w:pPr>
        <w:ind w:left="7632" w:hanging="267"/>
      </w:pPr>
      <w:rPr>
        <w:rFonts w:hint="default"/>
      </w:rPr>
    </w:lvl>
    <w:lvl w:ilvl="8" w:tplc="A5F63FA4">
      <w:numFmt w:val="bullet"/>
      <w:lvlText w:val="•"/>
      <w:lvlJc w:val="left"/>
      <w:pPr>
        <w:ind w:left="8577" w:hanging="267"/>
      </w:pPr>
      <w:rPr>
        <w:rFonts w:hint="default"/>
      </w:rPr>
    </w:lvl>
  </w:abstractNum>
  <w:abstractNum w:abstractNumId="4">
    <w:nsid w:val="07114132"/>
    <w:multiLevelType w:val="hybridMultilevel"/>
    <w:tmpl w:val="7C8A211C"/>
    <w:lvl w:ilvl="0" w:tplc="C096E69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6EA"/>
    <w:multiLevelType w:val="hybridMultilevel"/>
    <w:tmpl w:val="E9B8D6D2"/>
    <w:lvl w:ilvl="0" w:tplc="F06AD8FC">
      <w:start w:val="1"/>
      <w:numFmt w:val="decimal"/>
      <w:lvlText w:val="%1."/>
      <w:lvlJc w:val="left"/>
      <w:pPr>
        <w:ind w:left="340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31C5E14">
      <w:numFmt w:val="bullet"/>
      <w:lvlText w:val="•"/>
      <w:lvlJc w:val="left"/>
      <w:pPr>
        <w:ind w:left="4106" w:hanging="708"/>
      </w:pPr>
      <w:rPr>
        <w:rFonts w:hint="default"/>
      </w:rPr>
    </w:lvl>
    <w:lvl w:ilvl="2" w:tplc="8578ACF6">
      <w:numFmt w:val="bullet"/>
      <w:lvlText w:val="•"/>
      <w:lvlJc w:val="left"/>
      <w:pPr>
        <w:ind w:left="4813" w:hanging="708"/>
      </w:pPr>
      <w:rPr>
        <w:rFonts w:hint="default"/>
      </w:rPr>
    </w:lvl>
    <w:lvl w:ilvl="3" w:tplc="D460F758">
      <w:numFmt w:val="bullet"/>
      <w:lvlText w:val="•"/>
      <w:lvlJc w:val="left"/>
      <w:pPr>
        <w:ind w:left="5519" w:hanging="708"/>
      </w:pPr>
      <w:rPr>
        <w:rFonts w:hint="default"/>
      </w:rPr>
    </w:lvl>
    <w:lvl w:ilvl="4" w:tplc="A1AA5D5C">
      <w:numFmt w:val="bullet"/>
      <w:lvlText w:val="•"/>
      <w:lvlJc w:val="left"/>
      <w:pPr>
        <w:ind w:left="6226" w:hanging="708"/>
      </w:pPr>
      <w:rPr>
        <w:rFonts w:hint="default"/>
      </w:rPr>
    </w:lvl>
    <w:lvl w:ilvl="5" w:tplc="032CFD36">
      <w:numFmt w:val="bullet"/>
      <w:lvlText w:val="•"/>
      <w:lvlJc w:val="left"/>
      <w:pPr>
        <w:ind w:left="6933" w:hanging="708"/>
      </w:pPr>
      <w:rPr>
        <w:rFonts w:hint="default"/>
      </w:rPr>
    </w:lvl>
    <w:lvl w:ilvl="6" w:tplc="B52873D4">
      <w:numFmt w:val="bullet"/>
      <w:lvlText w:val="•"/>
      <w:lvlJc w:val="left"/>
      <w:pPr>
        <w:ind w:left="7639" w:hanging="708"/>
      </w:pPr>
      <w:rPr>
        <w:rFonts w:hint="default"/>
      </w:rPr>
    </w:lvl>
    <w:lvl w:ilvl="7" w:tplc="F6BAF450">
      <w:numFmt w:val="bullet"/>
      <w:lvlText w:val="•"/>
      <w:lvlJc w:val="left"/>
      <w:pPr>
        <w:ind w:left="8346" w:hanging="708"/>
      </w:pPr>
      <w:rPr>
        <w:rFonts w:hint="default"/>
      </w:rPr>
    </w:lvl>
    <w:lvl w:ilvl="8" w:tplc="5CC41D9A">
      <w:numFmt w:val="bullet"/>
      <w:lvlText w:val="•"/>
      <w:lvlJc w:val="left"/>
      <w:pPr>
        <w:ind w:left="9053" w:hanging="708"/>
      </w:pPr>
      <w:rPr>
        <w:rFonts w:hint="default"/>
      </w:rPr>
    </w:lvl>
  </w:abstractNum>
  <w:abstractNum w:abstractNumId="6">
    <w:nsid w:val="0B1C6F04"/>
    <w:multiLevelType w:val="multilevel"/>
    <w:tmpl w:val="CF103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9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A53A14"/>
    <w:multiLevelType w:val="multilevel"/>
    <w:tmpl w:val="A7B68612"/>
    <w:lvl w:ilvl="0">
      <w:start w:val="11"/>
      <w:numFmt w:val="decimal"/>
      <w:lvlText w:val="%1"/>
      <w:lvlJc w:val="left"/>
      <w:pPr>
        <w:ind w:left="3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552"/>
      </w:pPr>
      <w:rPr>
        <w:rFonts w:hint="default"/>
      </w:rPr>
    </w:lvl>
    <w:lvl w:ilvl="3">
      <w:numFmt w:val="bullet"/>
      <w:lvlText w:val="•"/>
      <w:lvlJc w:val="left"/>
      <w:pPr>
        <w:ind w:left="3363" w:hanging="552"/>
      </w:pPr>
      <w:rPr>
        <w:rFonts w:hint="default"/>
      </w:rPr>
    </w:lvl>
    <w:lvl w:ilvl="4">
      <w:numFmt w:val="bullet"/>
      <w:lvlText w:val="•"/>
      <w:lvlJc w:val="left"/>
      <w:pPr>
        <w:ind w:left="4378" w:hanging="552"/>
      </w:pPr>
      <w:rPr>
        <w:rFonts w:hint="default"/>
      </w:rPr>
    </w:lvl>
    <w:lvl w:ilvl="5">
      <w:numFmt w:val="bullet"/>
      <w:lvlText w:val="•"/>
      <w:lvlJc w:val="left"/>
      <w:pPr>
        <w:ind w:left="5393" w:hanging="552"/>
      </w:pPr>
      <w:rPr>
        <w:rFonts w:hint="default"/>
      </w:rPr>
    </w:lvl>
    <w:lvl w:ilvl="6">
      <w:numFmt w:val="bullet"/>
      <w:lvlText w:val="•"/>
      <w:lvlJc w:val="left"/>
      <w:pPr>
        <w:ind w:left="6407" w:hanging="552"/>
      </w:pPr>
      <w:rPr>
        <w:rFonts w:hint="default"/>
      </w:rPr>
    </w:lvl>
    <w:lvl w:ilvl="7">
      <w:numFmt w:val="bullet"/>
      <w:lvlText w:val="•"/>
      <w:lvlJc w:val="left"/>
      <w:pPr>
        <w:ind w:left="7422" w:hanging="552"/>
      </w:pPr>
      <w:rPr>
        <w:rFonts w:hint="default"/>
      </w:rPr>
    </w:lvl>
    <w:lvl w:ilvl="8">
      <w:numFmt w:val="bullet"/>
      <w:lvlText w:val="•"/>
      <w:lvlJc w:val="left"/>
      <w:pPr>
        <w:ind w:left="8437" w:hanging="552"/>
      </w:pPr>
      <w:rPr>
        <w:rFonts w:hint="default"/>
      </w:rPr>
    </w:lvl>
  </w:abstractNum>
  <w:abstractNum w:abstractNumId="8">
    <w:nsid w:val="1722375E"/>
    <w:multiLevelType w:val="multilevel"/>
    <w:tmpl w:val="E054AAE4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76"/>
      </w:pPr>
      <w:rPr>
        <w:rFonts w:hint="default"/>
      </w:rPr>
    </w:lvl>
    <w:lvl w:ilvl="3">
      <w:numFmt w:val="bullet"/>
      <w:lvlText w:val="•"/>
      <w:lvlJc w:val="left"/>
      <w:pPr>
        <w:ind w:left="3363" w:hanging="476"/>
      </w:pPr>
      <w:rPr>
        <w:rFonts w:hint="default"/>
      </w:rPr>
    </w:lvl>
    <w:lvl w:ilvl="4">
      <w:numFmt w:val="bullet"/>
      <w:lvlText w:val="•"/>
      <w:lvlJc w:val="left"/>
      <w:pPr>
        <w:ind w:left="4378" w:hanging="476"/>
      </w:pPr>
      <w:rPr>
        <w:rFonts w:hint="default"/>
      </w:rPr>
    </w:lvl>
    <w:lvl w:ilvl="5">
      <w:numFmt w:val="bullet"/>
      <w:lvlText w:val="•"/>
      <w:lvlJc w:val="left"/>
      <w:pPr>
        <w:ind w:left="5393" w:hanging="476"/>
      </w:pPr>
      <w:rPr>
        <w:rFonts w:hint="default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</w:rPr>
    </w:lvl>
    <w:lvl w:ilvl="7">
      <w:numFmt w:val="bullet"/>
      <w:lvlText w:val="•"/>
      <w:lvlJc w:val="left"/>
      <w:pPr>
        <w:ind w:left="7422" w:hanging="476"/>
      </w:pPr>
      <w:rPr>
        <w:rFonts w:hint="default"/>
      </w:rPr>
    </w:lvl>
    <w:lvl w:ilvl="8">
      <w:numFmt w:val="bullet"/>
      <w:lvlText w:val="•"/>
      <w:lvlJc w:val="left"/>
      <w:pPr>
        <w:ind w:left="8437" w:hanging="476"/>
      </w:pPr>
      <w:rPr>
        <w:rFonts w:hint="default"/>
      </w:rPr>
    </w:lvl>
  </w:abstractNum>
  <w:abstractNum w:abstractNumId="9">
    <w:nsid w:val="1D9640A7"/>
    <w:multiLevelType w:val="multilevel"/>
    <w:tmpl w:val="61068F48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85"/>
      </w:pPr>
      <w:rPr>
        <w:rFonts w:hint="default"/>
      </w:rPr>
    </w:lvl>
    <w:lvl w:ilvl="3">
      <w:numFmt w:val="bullet"/>
      <w:lvlText w:val="•"/>
      <w:lvlJc w:val="left"/>
      <w:pPr>
        <w:ind w:left="3363" w:hanging="485"/>
      </w:pPr>
      <w:rPr>
        <w:rFonts w:hint="default"/>
      </w:rPr>
    </w:lvl>
    <w:lvl w:ilvl="4">
      <w:numFmt w:val="bullet"/>
      <w:lvlText w:val="•"/>
      <w:lvlJc w:val="left"/>
      <w:pPr>
        <w:ind w:left="4378" w:hanging="485"/>
      </w:pPr>
      <w:rPr>
        <w:rFonts w:hint="default"/>
      </w:rPr>
    </w:lvl>
    <w:lvl w:ilvl="5">
      <w:numFmt w:val="bullet"/>
      <w:lvlText w:val="•"/>
      <w:lvlJc w:val="left"/>
      <w:pPr>
        <w:ind w:left="5393" w:hanging="485"/>
      </w:pPr>
      <w:rPr>
        <w:rFonts w:hint="default"/>
      </w:rPr>
    </w:lvl>
    <w:lvl w:ilvl="6">
      <w:numFmt w:val="bullet"/>
      <w:lvlText w:val="•"/>
      <w:lvlJc w:val="left"/>
      <w:pPr>
        <w:ind w:left="6407" w:hanging="485"/>
      </w:pPr>
      <w:rPr>
        <w:rFonts w:hint="default"/>
      </w:rPr>
    </w:lvl>
    <w:lvl w:ilvl="7">
      <w:numFmt w:val="bullet"/>
      <w:lvlText w:val="•"/>
      <w:lvlJc w:val="left"/>
      <w:pPr>
        <w:ind w:left="7422" w:hanging="485"/>
      </w:pPr>
      <w:rPr>
        <w:rFonts w:hint="default"/>
      </w:rPr>
    </w:lvl>
    <w:lvl w:ilvl="8">
      <w:numFmt w:val="bullet"/>
      <w:lvlText w:val="•"/>
      <w:lvlJc w:val="left"/>
      <w:pPr>
        <w:ind w:left="8437" w:hanging="485"/>
      </w:pPr>
      <w:rPr>
        <w:rFonts w:hint="default"/>
      </w:rPr>
    </w:lvl>
  </w:abstractNum>
  <w:abstractNum w:abstractNumId="10">
    <w:nsid w:val="30A855C0"/>
    <w:multiLevelType w:val="multilevel"/>
    <w:tmpl w:val="7D465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1">
    <w:nsid w:val="3E050974"/>
    <w:multiLevelType w:val="hybridMultilevel"/>
    <w:tmpl w:val="C03EB786"/>
    <w:lvl w:ilvl="0" w:tplc="07EAEB3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822A7C">
      <w:numFmt w:val="bullet"/>
      <w:lvlText w:val="-"/>
      <w:lvlJc w:val="left"/>
      <w:pPr>
        <w:ind w:left="1021" w:hanging="27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 w:tplc="3AD2FE7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383CB4AE">
      <w:numFmt w:val="bullet"/>
      <w:lvlText w:val="•"/>
      <w:lvlJc w:val="left"/>
      <w:pPr>
        <w:ind w:left="3119" w:hanging="272"/>
      </w:pPr>
      <w:rPr>
        <w:rFonts w:hint="default"/>
      </w:rPr>
    </w:lvl>
    <w:lvl w:ilvl="4" w:tplc="ED020DB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19505438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5F6ADA2A">
      <w:numFmt w:val="bullet"/>
      <w:lvlText w:val="•"/>
      <w:lvlJc w:val="left"/>
      <w:pPr>
        <w:ind w:left="6268" w:hanging="272"/>
      </w:pPr>
      <w:rPr>
        <w:rFonts w:hint="default"/>
      </w:rPr>
    </w:lvl>
    <w:lvl w:ilvl="7" w:tplc="3FA2AF90">
      <w:numFmt w:val="bullet"/>
      <w:lvlText w:val="•"/>
      <w:lvlJc w:val="left"/>
      <w:pPr>
        <w:ind w:left="7317" w:hanging="272"/>
      </w:pPr>
      <w:rPr>
        <w:rFonts w:hint="default"/>
      </w:rPr>
    </w:lvl>
    <w:lvl w:ilvl="8" w:tplc="C3288CA6">
      <w:numFmt w:val="bullet"/>
      <w:lvlText w:val="•"/>
      <w:lvlJc w:val="left"/>
      <w:pPr>
        <w:ind w:left="8367" w:hanging="272"/>
      </w:pPr>
      <w:rPr>
        <w:rFonts w:hint="default"/>
      </w:rPr>
    </w:lvl>
  </w:abstractNum>
  <w:abstractNum w:abstractNumId="12">
    <w:nsid w:val="4D3D6F5E"/>
    <w:multiLevelType w:val="multilevel"/>
    <w:tmpl w:val="6184823C"/>
    <w:lvl w:ilvl="0">
      <w:start w:val="10"/>
      <w:numFmt w:val="decimal"/>
      <w:lvlText w:val="%1"/>
      <w:lvlJc w:val="left"/>
      <w:pPr>
        <w:ind w:left="312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15"/>
      </w:pPr>
      <w:rPr>
        <w:rFonts w:hint="default"/>
      </w:rPr>
    </w:lvl>
    <w:lvl w:ilvl="3">
      <w:numFmt w:val="bullet"/>
      <w:lvlText w:val="•"/>
      <w:lvlJc w:val="left"/>
      <w:pPr>
        <w:ind w:left="3363" w:hanging="615"/>
      </w:pPr>
      <w:rPr>
        <w:rFonts w:hint="default"/>
      </w:rPr>
    </w:lvl>
    <w:lvl w:ilvl="4">
      <w:numFmt w:val="bullet"/>
      <w:lvlText w:val="•"/>
      <w:lvlJc w:val="left"/>
      <w:pPr>
        <w:ind w:left="4378" w:hanging="615"/>
      </w:pPr>
      <w:rPr>
        <w:rFonts w:hint="default"/>
      </w:rPr>
    </w:lvl>
    <w:lvl w:ilvl="5">
      <w:numFmt w:val="bullet"/>
      <w:lvlText w:val="•"/>
      <w:lvlJc w:val="left"/>
      <w:pPr>
        <w:ind w:left="5393" w:hanging="615"/>
      </w:pPr>
      <w:rPr>
        <w:rFonts w:hint="default"/>
      </w:rPr>
    </w:lvl>
    <w:lvl w:ilvl="6">
      <w:numFmt w:val="bullet"/>
      <w:lvlText w:val="•"/>
      <w:lvlJc w:val="left"/>
      <w:pPr>
        <w:ind w:left="6407" w:hanging="615"/>
      </w:pPr>
      <w:rPr>
        <w:rFonts w:hint="default"/>
      </w:rPr>
    </w:lvl>
    <w:lvl w:ilvl="7">
      <w:numFmt w:val="bullet"/>
      <w:lvlText w:val="•"/>
      <w:lvlJc w:val="left"/>
      <w:pPr>
        <w:ind w:left="7422" w:hanging="615"/>
      </w:pPr>
      <w:rPr>
        <w:rFonts w:hint="default"/>
      </w:rPr>
    </w:lvl>
    <w:lvl w:ilvl="8">
      <w:numFmt w:val="bullet"/>
      <w:lvlText w:val="•"/>
      <w:lvlJc w:val="left"/>
      <w:pPr>
        <w:ind w:left="8437" w:hanging="615"/>
      </w:pPr>
      <w:rPr>
        <w:rFonts w:hint="default"/>
      </w:rPr>
    </w:lvl>
  </w:abstractNum>
  <w:abstractNum w:abstractNumId="13">
    <w:nsid w:val="5448256F"/>
    <w:multiLevelType w:val="hybridMultilevel"/>
    <w:tmpl w:val="83F03454"/>
    <w:lvl w:ilvl="0" w:tplc="EA241F36">
      <w:numFmt w:val="bullet"/>
      <w:lvlText w:val="-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ED86A28">
      <w:numFmt w:val="bullet"/>
      <w:lvlText w:val="•"/>
      <w:lvlJc w:val="left"/>
      <w:pPr>
        <w:ind w:left="1122" w:hanging="706"/>
      </w:pPr>
      <w:rPr>
        <w:rFonts w:hint="default"/>
      </w:rPr>
    </w:lvl>
    <w:lvl w:ilvl="2" w:tplc="0396F6D0">
      <w:numFmt w:val="bullet"/>
      <w:lvlText w:val="•"/>
      <w:lvlJc w:val="left"/>
      <w:pPr>
        <w:ind w:left="2125" w:hanging="706"/>
      </w:pPr>
      <w:rPr>
        <w:rFonts w:hint="default"/>
      </w:rPr>
    </w:lvl>
    <w:lvl w:ilvl="3" w:tplc="45AAEBA4">
      <w:numFmt w:val="bullet"/>
      <w:lvlText w:val="•"/>
      <w:lvlJc w:val="left"/>
      <w:pPr>
        <w:ind w:left="3127" w:hanging="706"/>
      </w:pPr>
      <w:rPr>
        <w:rFonts w:hint="default"/>
      </w:rPr>
    </w:lvl>
    <w:lvl w:ilvl="4" w:tplc="995836C2">
      <w:numFmt w:val="bullet"/>
      <w:lvlText w:val="•"/>
      <w:lvlJc w:val="left"/>
      <w:pPr>
        <w:ind w:left="4130" w:hanging="706"/>
      </w:pPr>
      <w:rPr>
        <w:rFonts w:hint="default"/>
      </w:rPr>
    </w:lvl>
    <w:lvl w:ilvl="5" w:tplc="120CDB88">
      <w:numFmt w:val="bullet"/>
      <w:lvlText w:val="•"/>
      <w:lvlJc w:val="left"/>
      <w:pPr>
        <w:ind w:left="5133" w:hanging="706"/>
      </w:pPr>
      <w:rPr>
        <w:rFonts w:hint="default"/>
      </w:rPr>
    </w:lvl>
    <w:lvl w:ilvl="6" w:tplc="74D8F618">
      <w:numFmt w:val="bullet"/>
      <w:lvlText w:val="•"/>
      <w:lvlJc w:val="left"/>
      <w:pPr>
        <w:ind w:left="6135" w:hanging="706"/>
      </w:pPr>
      <w:rPr>
        <w:rFonts w:hint="default"/>
      </w:rPr>
    </w:lvl>
    <w:lvl w:ilvl="7" w:tplc="7D467024">
      <w:numFmt w:val="bullet"/>
      <w:lvlText w:val="•"/>
      <w:lvlJc w:val="left"/>
      <w:pPr>
        <w:ind w:left="7138" w:hanging="706"/>
      </w:pPr>
      <w:rPr>
        <w:rFonts w:hint="default"/>
      </w:rPr>
    </w:lvl>
    <w:lvl w:ilvl="8" w:tplc="75F8319E">
      <w:numFmt w:val="bullet"/>
      <w:lvlText w:val="•"/>
      <w:lvlJc w:val="left"/>
      <w:pPr>
        <w:ind w:left="8141" w:hanging="706"/>
      </w:pPr>
      <w:rPr>
        <w:rFonts w:hint="default"/>
      </w:rPr>
    </w:lvl>
  </w:abstractNum>
  <w:abstractNum w:abstractNumId="14">
    <w:nsid w:val="628F4E34"/>
    <w:multiLevelType w:val="multilevel"/>
    <w:tmpl w:val="BDA85132"/>
    <w:lvl w:ilvl="0">
      <w:start w:val="8"/>
      <w:numFmt w:val="decimal"/>
      <w:lvlText w:val="%1"/>
      <w:lvlJc w:val="left"/>
      <w:pPr>
        <w:ind w:left="3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</w:rPr>
    </w:lvl>
    <w:lvl w:ilvl="3">
      <w:numFmt w:val="bullet"/>
      <w:lvlText w:val="•"/>
      <w:lvlJc w:val="left"/>
      <w:pPr>
        <w:ind w:left="3363" w:hanging="420"/>
      </w:pPr>
      <w:rPr>
        <w:rFonts w:hint="default"/>
      </w:rPr>
    </w:lvl>
    <w:lvl w:ilvl="4">
      <w:numFmt w:val="bullet"/>
      <w:lvlText w:val="•"/>
      <w:lvlJc w:val="left"/>
      <w:pPr>
        <w:ind w:left="4378" w:hanging="420"/>
      </w:pPr>
      <w:rPr>
        <w:rFonts w:hint="default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</w:rPr>
    </w:lvl>
    <w:lvl w:ilvl="7">
      <w:numFmt w:val="bullet"/>
      <w:lvlText w:val="•"/>
      <w:lvlJc w:val="left"/>
      <w:pPr>
        <w:ind w:left="7422" w:hanging="420"/>
      </w:pPr>
      <w:rPr>
        <w:rFonts w:hint="default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</w:rPr>
    </w:lvl>
  </w:abstractNum>
  <w:abstractNum w:abstractNumId="15">
    <w:nsid w:val="66534225"/>
    <w:multiLevelType w:val="multilevel"/>
    <w:tmpl w:val="776AB398"/>
    <w:lvl w:ilvl="0">
      <w:start w:val="12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</w:rPr>
    </w:lvl>
    <w:lvl w:ilvl="3">
      <w:numFmt w:val="bullet"/>
      <w:lvlText w:val="•"/>
      <w:lvlJc w:val="left"/>
      <w:pPr>
        <w:ind w:left="3363" w:hanging="632"/>
      </w:pPr>
      <w:rPr>
        <w:rFonts w:hint="default"/>
      </w:rPr>
    </w:lvl>
    <w:lvl w:ilvl="4">
      <w:numFmt w:val="bullet"/>
      <w:lvlText w:val="•"/>
      <w:lvlJc w:val="left"/>
      <w:pPr>
        <w:ind w:left="4378" w:hanging="632"/>
      </w:pPr>
      <w:rPr>
        <w:rFonts w:hint="default"/>
      </w:rPr>
    </w:lvl>
    <w:lvl w:ilvl="5">
      <w:numFmt w:val="bullet"/>
      <w:lvlText w:val="•"/>
      <w:lvlJc w:val="left"/>
      <w:pPr>
        <w:ind w:left="5393" w:hanging="632"/>
      </w:pPr>
      <w:rPr>
        <w:rFonts w:hint="default"/>
      </w:rPr>
    </w:lvl>
    <w:lvl w:ilvl="6">
      <w:numFmt w:val="bullet"/>
      <w:lvlText w:val="•"/>
      <w:lvlJc w:val="left"/>
      <w:pPr>
        <w:ind w:left="6407" w:hanging="632"/>
      </w:pPr>
      <w:rPr>
        <w:rFonts w:hint="default"/>
      </w:rPr>
    </w:lvl>
    <w:lvl w:ilvl="7">
      <w:numFmt w:val="bullet"/>
      <w:lvlText w:val="•"/>
      <w:lvlJc w:val="left"/>
      <w:pPr>
        <w:ind w:left="7422" w:hanging="632"/>
      </w:pPr>
      <w:rPr>
        <w:rFonts w:hint="default"/>
      </w:rPr>
    </w:lvl>
    <w:lvl w:ilvl="8">
      <w:numFmt w:val="bullet"/>
      <w:lvlText w:val="•"/>
      <w:lvlJc w:val="left"/>
      <w:pPr>
        <w:ind w:left="8437" w:hanging="632"/>
      </w:pPr>
      <w:rPr>
        <w:rFonts w:hint="default"/>
      </w:rPr>
    </w:lvl>
  </w:abstractNum>
  <w:abstractNum w:abstractNumId="16">
    <w:nsid w:val="6AC25154"/>
    <w:multiLevelType w:val="multilevel"/>
    <w:tmpl w:val="C8C22D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17">
    <w:nsid w:val="786748A8"/>
    <w:multiLevelType w:val="multilevel"/>
    <w:tmpl w:val="6FF8EBCA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</w:rPr>
    </w:lvl>
    <w:lvl w:ilvl="3">
      <w:numFmt w:val="bullet"/>
      <w:lvlText w:val="•"/>
      <w:lvlJc w:val="left"/>
      <w:pPr>
        <w:ind w:left="3363" w:hanging="425"/>
      </w:pPr>
      <w:rPr>
        <w:rFonts w:hint="default"/>
      </w:rPr>
    </w:lvl>
    <w:lvl w:ilvl="4">
      <w:numFmt w:val="bullet"/>
      <w:lvlText w:val="•"/>
      <w:lvlJc w:val="left"/>
      <w:pPr>
        <w:ind w:left="4378" w:hanging="425"/>
      </w:pPr>
      <w:rPr>
        <w:rFonts w:hint="default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</w:rPr>
    </w:lvl>
    <w:lvl w:ilvl="6">
      <w:numFmt w:val="bullet"/>
      <w:lvlText w:val="•"/>
      <w:lvlJc w:val="left"/>
      <w:pPr>
        <w:ind w:left="6407" w:hanging="425"/>
      </w:pPr>
      <w:rPr>
        <w:rFonts w:hint="default"/>
      </w:rPr>
    </w:lvl>
    <w:lvl w:ilvl="7">
      <w:numFmt w:val="bullet"/>
      <w:lvlText w:val="•"/>
      <w:lvlJc w:val="left"/>
      <w:pPr>
        <w:ind w:left="7422" w:hanging="425"/>
      </w:pPr>
      <w:rPr>
        <w:rFonts w:hint="default"/>
      </w:rPr>
    </w:lvl>
    <w:lvl w:ilvl="8">
      <w:numFmt w:val="bullet"/>
      <w:lvlText w:val="•"/>
      <w:lvlJc w:val="left"/>
      <w:pPr>
        <w:ind w:left="8437" w:hanging="425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14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E5ADE"/>
    <w:rsid w:val="000A2168"/>
    <w:rsid w:val="00207930"/>
    <w:rsid w:val="00290558"/>
    <w:rsid w:val="002F78D4"/>
    <w:rsid w:val="00332844"/>
    <w:rsid w:val="00333423"/>
    <w:rsid w:val="00474E53"/>
    <w:rsid w:val="004B6221"/>
    <w:rsid w:val="004D286B"/>
    <w:rsid w:val="00526C28"/>
    <w:rsid w:val="005E53D7"/>
    <w:rsid w:val="005E5ADE"/>
    <w:rsid w:val="006B2DA4"/>
    <w:rsid w:val="00721DD6"/>
    <w:rsid w:val="00805BE1"/>
    <w:rsid w:val="008877CA"/>
    <w:rsid w:val="0097437B"/>
    <w:rsid w:val="00A74E7A"/>
    <w:rsid w:val="00A85289"/>
    <w:rsid w:val="00B4675C"/>
    <w:rsid w:val="00D2736F"/>
    <w:rsid w:val="00E336C4"/>
    <w:rsid w:val="00E4233F"/>
    <w:rsid w:val="00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21D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3334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4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334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42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7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7C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4B62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62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3CF0-E311-49EB-8779-7EE7A09B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20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42366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15</cp:revision>
  <cp:lastPrinted>2017-08-30T01:46:00Z</cp:lastPrinted>
  <dcterms:created xsi:type="dcterms:W3CDTF">2017-08-17T04:17:00Z</dcterms:created>
  <dcterms:modified xsi:type="dcterms:W3CDTF">2017-08-30T01:53:00Z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