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7D" w:rsidRDefault="00F07986" w:rsidP="00DE1F7D">
      <w:pPr>
        <w:ind w:left="4536"/>
        <w:outlineLvl w:val="0"/>
        <w:rPr>
          <w:b/>
          <w:sz w:val="28"/>
          <w:szCs w:val="28"/>
        </w:rPr>
      </w:pPr>
      <w:bookmarkStart w:id="0" w:name="_Toc367783609"/>
      <w:r>
        <w:rPr>
          <w:b/>
          <w:sz w:val="28"/>
          <w:szCs w:val="28"/>
        </w:rPr>
        <w:t xml:space="preserve">         </w:t>
      </w:r>
      <w:r w:rsidR="00DE1F7D">
        <w:rPr>
          <w:b/>
          <w:sz w:val="28"/>
          <w:szCs w:val="28"/>
        </w:rPr>
        <w:t>УТВЕРЖДЕНО</w:t>
      </w:r>
      <w:bookmarkEnd w:id="0"/>
      <w:r w:rsidR="00DE1F7D">
        <w:rPr>
          <w:b/>
          <w:sz w:val="28"/>
          <w:szCs w:val="28"/>
        </w:rPr>
        <w:t xml:space="preserve"> </w:t>
      </w:r>
    </w:p>
    <w:p w:rsidR="00DE1F7D" w:rsidRDefault="00DE1F7D" w:rsidP="00DE1F7D">
      <w:pPr>
        <w:ind w:left="4536"/>
        <w:rPr>
          <w:b/>
        </w:rPr>
      </w:pPr>
      <w:r>
        <w:t xml:space="preserve">           </w:t>
      </w:r>
      <w:r>
        <w:rPr>
          <w:b/>
        </w:rPr>
        <w:t>Решением Общего Собрания членов</w:t>
      </w:r>
    </w:p>
    <w:p w:rsidR="00DE1F7D" w:rsidRDefault="00DE1F7D" w:rsidP="00DE1F7D">
      <w:pPr>
        <w:ind w:left="4536"/>
        <w:rPr>
          <w:b/>
        </w:rPr>
      </w:pPr>
      <w:r>
        <w:rPr>
          <w:b/>
        </w:rPr>
        <w:t xml:space="preserve">          </w:t>
      </w:r>
      <w:r w:rsidR="00F07986">
        <w:rPr>
          <w:b/>
        </w:rPr>
        <w:t xml:space="preserve"> </w:t>
      </w:r>
      <w:r w:rsidR="001B214F">
        <w:rPr>
          <w:b/>
        </w:rPr>
        <w:t>Ассоциации</w:t>
      </w:r>
      <w:r>
        <w:rPr>
          <w:b/>
        </w:rPr>
        <w:t xml:space="preserve"> СРО АПДВ         </w:t>
      </w:r>
    </w:p>
    <w:p w:rsidR="00DE1F7D" w:rsidRDefault="00DE1F7D" w:rsidP="00DE1F7D">
      <w:pPr>
        <w:ind w:left="4536"/>
        <w:outlineLvl w:val="0"/>
        <w:rPr>
          <w:b/>
        </w:rPr>
      </w:pPr>
      <w:r>
        <w:rPr>
          <w:b/>
        </w:rPr>
        <w:t xml:space="preserve">           </w:t>
      </w:r>
      <w:bookmarkStart w:id="1" w:name="_Toc367783610"/>
      <w:r>
        <w:rPr>
          <w:b/>
        </w:rPr>
        <w:t xml:space="preserve">Протокол № 1 от </w:t>
      </w:r>
      <w:r w:rsidR="003D20E8">
        <w:rPr>
          <w:b/>
        </w:rPr>
        <w:t>23</w:t>
      </w:r>
      <w:r w:rsidR="001B214F">
        <w:rPr>
          <w:b/>
        </w:rPr>
        <w:t xml:space="preserve"> марта 2017</w:t>
      </w:r>
      <w:r>
        <w:rPr>
          <w:b/>
        </w:rPr>
        <w:t xml:space="preserve"> г.</w:t>
      </w:r>
      <w:bookmarkEnd w:id="1"/>
    </w:p>
    <w:p w:rsidR="00DE1F7D" w:rsidRDefault="00DE1F7D" w:rsidP="00DE1F7D">
      <w:pPr>
        <w:ind w:left="4536"/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Pr="00B0177B" w:rsidRDefault="00B0177B" w:rsidP="00B0177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DE1F7D" w:rsidRDefault="00DE1F7D" w:rsidP="00DE1F7D">
      <w:pPr>
        <w:jc w:val="right"/>
      </w:pPr>
    </w:p>
    <w:p w:rsidR="00DE1F7D" w:rsidRDefault="00DE1F7D" w:rsidP="00DE1F7D">
      <w:pPr>
        <w:jc w:val="right"/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Pr="00B0177B" w:rsidRDefault="00DE1F7D" w:rsidP="00DE1F7D">
      <w:pPr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 xml:space="preserve">об Общем собрании членов </w:t>
      </w:r>
    </w:p>
    <w:p w:rsidR="00DE1F7D" w:rsidRPr="00B0177B" w:rsidRDefault="00DE1F7D" w:rsidP="00DE1F7D">
      <w:pPr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 xml:space="preserve">Ассоциации «Саморегулируемая организация </w:t>
      </w:r>
    </w:p>
    <w:p w:rsidR="00DE1F7D" w:rsidRPr="00B0177B" w:rsidRDefault="00DE1F7D" w:rsidP="00DE1F7D">
      <w:pPr>
        <w:jc w:val="center"/>
        <w:rPr>
          <w:b/>
          <w:sz w:val="28"/>
          <w:szCs w:val="28"/>
        </w:rPr>
      </w:pPr>
      <w:r w:rsidRPr="00B0177B">
        <w:rPr>
          <w:b/>
          <w:sz w:val="28"/>
          <w:szCs w:val="28"/>
        </w:rPr>
        <w:t>Архитекторов и проектировщиков Дальнего Востока»</w:t>
      </w:r>
    </w:p>
    <w:p w:rsidR="00DE1F7D" w:rsidRDefault="00DE1F7D" w:rsidP="00DE1F7D">
      <w:pPr>
        <w:jc w:val="center"/>
        <w:rPr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Pr="00B0177B" w:rsidRDefault="00DE1F7D" w:rsidP="00DE1F7D">
      <w:pPr>
        <w:jc w:val="center"/>
        <w:rPr>
          <w:b/>
        </w:rPr>
      </w:pPr>
      <w:r w:rsidRPr="00B0177B">
        <w:rPr>
          <w:b/>
        </w:rPr>
        <w:t>г. Хабаровск</w:t>
      </w:r>
    </w:p>
    <w:p w:rsidR="00DE1F7D" w:rsidRPr="00B0177B" w:rsidRDefault="00ED141C" w:rsidP="00DE1F7D">
      <w:pPr>
        <w:jc w:val="center"/>
        <w:rPr>
          <w:b/>
        </w:rPr>
      </w:pPr>
      <w:r w:rsidRPr="00B0177B">
        <w:rPr>
          <w:b/>
        </w:rPr>
        <w:t>2017 г.</w:t>
      </w:r>
    </w:p>
    <w:p w:rsidR="00DE1F7D" w:rsidRDefault="00DE1F7D" w:rsidP="00DE1F7D">
      <w:pPr>
        <w:jc w:val="center"/>
        <w:rPr>
          <w:b/>
          <w:sz w:val="28"/>
          <w:szCs w:val="28"/>
        </w:rPr>
      </w:pPr>
    </w:p>
    <w:p w:rsidR="00DE1F7D" w:rsidRDefault="00DE1F7D" w:rsidP="00DE1F7D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DE1F7D" w:rsidRDefault="00DE1F7D" w:rsidP="00DE1F7D">
      <w:pPr>
        <w:rPr>
          <w:b/>
          <w:lang w:eastAsia="en-US"/>
        </w:rPr>
      </w:pPr>
    </w:p>
    <w:p w:rsidR="00DE1F7D" w:rsidRDefault="00DE1F7D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9" w:anchor="_Toc367783611" w:history="1">
        <w:r>
          <w:rPr>
            <w:rStyle w:val="a3"/>
            <w:bCs/>
            <w:noProof/>
          </w:rPr>
          <w:t xml:space="preserve">1. </w:t>
        </w:r>
        <w:r>
          <w:rPr>
            <w:rStyle w:val="a3"/>
            <w:noProof/>
          </w:rPr>
          <w:t>Сфера применения настоящего Положения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_Toc367783611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0" w:anchor="_Toc367783612" w:history="1">
        <w:r w:rsidR="00DE1F7D">
          <w:rPr>
            <w:rStyle w:val="a3"/>
            <w:bCs/>
            <w:noProof/>
          </w:rPr>
          <w:t xml:space="preserve">2. </w:t>
        </w:r>
        <w:r w:rsidR="00DE1F7D">
          <w:rPr>
            <w:rStyle w:val="a3"/>
            <w:noProof/>
          </w:rPr>
          <w:t>Основные понятия</w:t>
        </w:r>
        <w:r w:rsidR="00DE1F7D">
          <w:rPr>
            <w:rStyle w:val="a3"/>
            <w:bCs/>
            <w:noProof/>
          </w:rPr>
          <w:t xml:space="preserve">, </w:t>
        </w:r>
        <w:r w:rsidR="00DE1F7D">
          <w:rPr>
            <w:rStyle w:val="a3"/>
            <w:noProof/>
          </w:rPr>
          <w:t>используемые в настоящем Положении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_Toc367783612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DE1F7D"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1" w:anchor="_Toc367783613" w:history="1">
        <w:r w:rsidR="00DE1F7D">
          <w:rPr>
            <w:rStyle w:val="a3"/>
            <w:bCs/>
            <w:noProof/>
          </w:rPr>
          <w:t xml:space="preserve">3. </w:t>
        </w:r>
        <w:r w:rsidR="00DE1F7D">
          <w:rPr>
            <w:rStyle w:val="a3"/>
            <w:noProof/>
          </w:rPr>
          <w:t>Статус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_Toc367783613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DE1F7D"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2" w:anchor="_Toc367783614" w:history="1">
        <w:r w:rsidR="00DE1F7D">
          <w:rPr>
            <w:rStyle w:val="a3"/>
            <w:bCs/>
            <w:noProof/>
          </w:rPr>
          <w:t xml:space="preserve">4. </w:t>
        </w:r>
        <w:r w:rsidR="00DE1F7D">
          <w:rPr>
            <w:rStyle w:val="a3"/>
            <w:noProof/>
          </w:rPr>
          <w:t>Компетенция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_Toc367783614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DE1F7D">
          <w:rPr>
            <w:rStyle w:val="a3"/>
            <w:noProof/>
            <w:webHidden/>
          </w:rPr>
          <w:t>3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3" w:anchor="_Toc367783615" w:history="1">
        <w:r w:rsidR="00DE1F7D">
          <w:rPr>
            <w:rStyle w:val="a3"/>
            <w:noProof/>
          </w:rPr>
          <w:t>5. Виды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_Toc367783615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DE1F7D">
          <w:rPr>
            <w:rStyle w:val="a3"/>
            <w:noProof/>
            <w:webHidden/>
          </w:rPr>
          <w:t>5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4" w:anchor="_Toc367783616" w:history="1">
        <w:r w:rsidR="00DE1F7D">
          <w:rPr>
            <w:rStyle w:val="a3"/>
            <w:noProof/>
          </w:rPr>
          <w:t>6. Порядок созыва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_Toc367783616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DE1F7D">
          <w:rPr>
            <w:rStyle w:val="a3"/>
            <w:noProof/>
            <w:webHidden/>
          </w:rPr>
          <w:t>5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5" w:anchor="_Toc367783617" w:history="1">
        <w:r w:rsidR="00DE1F7D">
          <w:rPr>
            <w:rStyle w:val="a3"/>
            <w:noProof/>
          </w:rPr>
          <w:t>7. Формирование повестки дня Общего собрания</w:t>
        </w:r>
        <w:r w:rsidR="00DE1F7D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t>6</w:t>
        </w:r>
        <w:bookmarkStart w:id="2" w:name="_GoBack"/>
        <w:bookmarkEnd w:id="2"/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HYPERLINK "file:///D:\\TMP\\polozhenie_ob_obshchem_sobranii_03.04.2015%20(3).doc" \l "_Toc367783618" </w:instrText>
      </w:r>
      <w:r>
        <w:fldChar w:fldCharType="separate"/>
      </w:r>
      <w:r w:rsidR="00DE1F7D">
        <w:rPr>
          <w:rStyle w:val="a3"/>
          <w:noProof/>
        </w:rPr>
        <w:t>8. Правомочность Общего собрания, кворум, повторное Общее собрание</w:t>
      </w:r>
      <w:r w:rsidR="00DE1F7D">
        <w:rPr>
          <w:rStyle w:val="a3"/>
          <w:noProof/>
          <w:webHidden/>
        </w:rPr>
        <w:tab/>
      </w:r>
      <w:r w:rsidR="00DE1F7D">
        <w:rPr>
          <w:rStyle w:val="a3"/>
          <w:noProof/>
          <w:webHidden/>
        </w:rPr>
        <w:fldChar w:fldCharType="begin"/>
      </w:r>
      <w:r w:rsidR="00DE1F7D">
        <w:rPr>
          <w:rStyle w:val="a3"/>
          <w:noProof/>
          <w:webHidden/>
        </w:rPr>
        <w:instrText xml:space="preserve"> PAGEREF _Toc367783618 \h </w:instrText>
      </w:r>
      <w:r w:rsidR="00DE1F7D">
        <w:rPr>
          <w:rStyle w:val="a3"/>
          <w:noProof/>
          <w:webHidden/>
        </w:rPr>
      </w:r>
      <w:r w:rsidR="00DE1F7D">
        <w:rPr>
          <w:rStyle w:val="a3"/>
          <w:noProof/>
          <w:webHidden/>
        </w:rPr>
        <w:fldChar w:fldCharType="separate"/>
      </w:r>
      <w:r w:rsidR="00DE1F7D">
        <w:rPr>
          <w:rStyle w:val="a3"/>
          <w:noProof/>
          <w:webHidden/>
        </w:rPr>
        <w:t>6</w:t>
      </w:r>
      <w:r w:rsidR="00DE1F7D">
        <w:rPr>
          <w:rStyle w:val="a3"/>
          <w:noProof/>
          <w:webHidden/>
        </w:rPr>
        <w:fldChar w:fldCharType="end"/>
      </w:r>
      <w:r>
        <w:rPr>
          <w:rStyle w:val="a3"/>
          <w:noProof/>
        </w:rPr>
        <w:fldChar w:fldCharType="end"/>
      </w:r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6" w:anchor="_Toc367783619" w:history="1">
        <w:r w:rsidR="00DE1F7D">
          <w:rPr>
            <w:rStyle w:val="a3"/>
            <w:noProof/>
          </w:rPr>
          <w:t>9. Оповещение членов Ассоциации  о проведении Общего собрания</w:t>
        </w:r>
        <w:r w:rsidR="00DE1F7D">
          <w:rPr>
            <w:rStyle w:val="a3"/>
            <w:noProof/>
            <w:webHidden/>
          </w:rPr>
          <w:tab/>
          <w:t>7</w:t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7" w:anchor="_Toc367783620" w:history="1">
        <w:r w:rsidR="00DE1F7D">
          <w:rPr>
            <w:rStyle w:val="a3"/>
            <w:noProof/>
          </w:rPr>
          <w:t>10. Порядок ведения Общего собрания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_Toc367783620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DE1F7D">
          <w:rPr>
            <w:rStyle w:val="a3"/>
            <w:noProof/>
            <w:webHidden/>
          </w:rPr>
          <w:t>7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r:id="rId18" w:anchor="_Toc367783621" w:history="1">
        <w:r w:rsidR="00DE1F7D">
          <w:rPr>
            <w:rStyle w:val="a3"/>
            <w:noProof/>
          </w:rPr>
          <w:t>11. Порядок принятия решений на Общем собрании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_Toc367783621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DE1F7D">
          <w:rPr>
            <w:rStyle w:val="a3"/>
            <w:noProof/>
            <w:webHidden/>
          </w:rPr>
          <w:t>7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DE1F7D" w:rsidRDefault="007A3CF4" w:rsidP="00DE1F7D">
      <w:pPr>
        <w:pStyle w:val="11"/>
        <w:tabs>
          <w:tab w:val="right" w:leader="dot" w:pos="9345"/>
        </w:tabs>
        <w:rPr>
          <w:rStyle w:val="a3"/>
          <w:noProof/>
        </w:rPr>
      </w:pPr>
      <w:hyperlink r:id="rId19" w:anchor="_Toc367783622" w:history="1">
        <w:r w:rsidR="00DE1F7D">
          <w:rPr>
            <w:rStyle w:val="a3"/>
            <w:noProof/>
          </w:rPr>
          <w:t>12. Заключительные положения</w:t>
        </w:r>
        <w:r w:rsidR="00DE1F7D">
          <w:rPr>
            <w:rStyle w:val="a3"/>
            <w:noProof/>
            <w:webHidden/>
          </w:rPr>
          <w:tab/>
        </w:r>
        <w:r w:rsidR="00DE1F7D">
          <w:rPr>
            <w:rStyle w:val="a3"/>
            <w:noProof/>
            <w:webHidden/>
          </w:rPr>
          <w:fldChar w:fldCharType="begin"/>
        </w:r>
        <w:r w:rsidR="00DE1F7D">
          <w:rPr>
            <w:rStyle w:val="a3"/>
            <w:noProof/>
            <w:webHidden/>
          </w:rPr>
          <w:instrText xml:space="preserve"> PAGEREF _Toc367783622 \h </w:instrText>
        </w:r>
        <w:r w:rsidR="00DE1F7D">
          <w:rPr>
            <w:rStyle w:val="a3"/>
            <w:noProof/>
            <w:webHidden/>
          </w:rPr>
        </w:r>
        <w:r w:rsidR="00DE1F7D">
          <w:rPr>
            <w:rStyle w:val="a3"/>
            <w:noProof/>
            <w:webHidden/>
          </w:rPr>
          <w:fldChar w:fldCharType="separate"/>
        </w:r>
        <w:r w:rsidR="00DE1F7D">
          <w:rPr>
            <w:rStyle w:val="a3"/>
            <w:noProof/>
            <w:webHidden/>
          </w:rPr>
          <w:t>8</w:t>
        </w:r>
        <w:r w:rsidR="00DE1F7D">
          <w:rPr>
            <w:rStyle w:val="a3"/>
            <w:noProof/>
            <w:webHidden/>
          </w:rPr>
          <w:fldChar w:fldCharType="end"/>
        </w:r>
      </w:hyperlink>
    </w:p>
    <w:p w:rsidR="005104DF" w:rsidRDefault="005104DF" w:rsidP="005104DF">
      <w:pPr>
        <w:pStyle w:val="Default"/>
        <w:spacing w:line="276" w:lineRule="auto"/>
        <w:rPr>
          <w:b/>
          <w:bCs/>
        </w:rPr>
      </w:pPr>
      <w:r>
        <w:t xml:space="preserve">13. </w:t>
      </w:r>
      <w:r w:rsidRPr="005104DF">
        <w:rPr>
          <w:bCs/>
        </w:rPr>
        <w:t>Порядок вступления в силу настоящего положения</w:t>
      </w:r>
      <w:r>
        <w:rPr>
          <w:bCs/>
        </w:rPr>
        <w:t>………………………………………</w:t>
      </w:r>
      <w:r w:rsidR="007A3CF4">
        <w:rPr>
          <w:bCs/>
        </w:rPr>
        <w:t>8</w:t>
      </w:r>
    </w:p>
    <w:p w:rsidR="005104DF" w:rsidRPr="005104DF" w:rsidRDefault="005104DF" w:rsidP="005104DF"/>
    <w:p w:rsidR="00DE1F7D" w:rsidRDefault="00DE1F7D" w:rsidP="00DE1F7D">
      <w:r>
        <w:fldChar w:fldCharType="end"/>
      </w:r>
    </w:p>
    <w:p w:rsidR="00DE1F7D" w:rsidRDefault="00DE1F7D" w:rsidP="00DE1F7D">
      <w:pPr>
        <w:rPr>
          <w:b/>
        </w:rPr>
      </w:pPr>
    </w:p>
    <w:p w:rsidR="00DE1F7D" w:rsidRDefault="00DE1F7D" w:rsidP="00DE1F7D">
      <w:pPr>
        <w:rPr>
          <w:b/>
        </w:rPr>
      </w:pPr>
    </w:p>
    <w:p w:rsidR="00DE1F7D" w:rsidRDefault="00DE1F7D" w:rsidP="00DE1F7D">
      <w:pPr>
        <w:rPr>
          <w:b/>
        </w:rPr>
      </w:pPr>
    </w:p>
    <w:p w:rsidR="00DE1F7D" w:rsidRDefault="00DE1F7D" w:rsidP="00DE1F7D">
      <w:pPr>
        <w:rPr>
          <w:b/>
        </w:rPr>
      </w:pPr>
    </w:p>
    <w:p w:rsidR="00DE1F7D" w:rsidRDefault="00DE1F7D" w:rsidP="00DE1F7D">
      <w:pPr>
        <w:rPr>
          <w:b/>
        </w:rPr>
      </w:pPr>
    </w:p>
    <w:p w:rsidR="00DE1F7D" w:rsidRDefault="00DE1F7D" w:rsidP="00DE1F7D">
      <w:pPr>
        <w:pStyle w:val="1"/>
      </w:pPr>
      <w:r>
        <w:rPr>
          <w:b w:val="0"/>
        </w:rPr>
        <w:br w:type="page"/>
      </w:r>
      <w:bookmarkStart w:id="3" w:name="_Toc367783611"/>
      <w:r>
        <w:rPr>
          <w:bCs/>
        </w:rPr>
        <w:lastRenderedPageBreak/>
        <w:t xml:space="preserve">1. </w:t>
      </w:r>
      <w:r>
        <w:t>Сфера применения настоящего Положения</w:t>
      </w:r>
      <w:bookmarkEnd w:id="3"/>
    </w:p>
    <w:p w:rsidR="00DE1F7D" w:rsidRPr="00C22CB6" w:rsidRDefault="00DE1F7D" w:rsidP="00DE1F7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1. Настоящее Положение определяет правой статус, компетенцию, порядок подготовки, созыва и проведения Общего собрания членов Ассоциации «Саморегулируемая организация Архитекторов и проектировщиков Дальнего Востока».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2. Положение разработано в соответствии с требованиями Градостроительного кодекса Российской Федерации, Федерального закона от 12.0</w:t>
      </w:r>
      <w:r w:rsidR="009270EF">
        <w:t xml:space="preserve">1.1996 года № 7-ФЗ  </w:t>
      </w:r>
      <w:r>
        <w:t>«О некоммерческих организациях», Федерального закона от 01.12.2007 года № 315-ФЗ     «О саморегулируемых организациях», Устава Ассоциации.</w:t>
      </w:r>
    </w:p>
    <w:p w:rsidR="00DE1F7D" w:rsidRPr="00C22CB6" w:rsidRDefault="00DE1F7D" w:rsidP="00DE1F7D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E1F7D" w:rsidRDefault="00DE1F7D" w:rsidP="00DE1F7D">
      <w:pPr>
        <w:pStyle w:val="1"/>
      </w:pPr>
      <w:bookmarkStart w:id="4" w:name="_Toc367783612"/>
      <w:r>
        <w:rPr>
          <w:bCs/>
        </w:rPr>
        <w:t xml:space="preserve">2. </w:t>
      </w:r>
      <w:r>
        <w:t>Основные понятия</w:t>
      </w:r>
      <w:r>
        <w:rPr>
          <w:bCs/>
        </w:rPr>
        <w:t xml:space="preserve">, </w:t>
      </w:r>
      <w:r>
        <w:t>используемые в настоящем Положении</w:t>
      </w:r>
      <w:bookmarkEnd w:id="4"/>
    </w:p>
    <w:p w:rsidR="00DE1F7D" w:rsidRPr="00C22CB6" w:rsidRDefault="00DE1F7D" w:rsidP="00DE1F7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 настоящем Положении используются следующие основные понятия: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1) </w:t>
      </w:r>
      <w:r>
        <w:rPr>
          <w:b/>
        </w:rPr>
        <w:t xml:space="preserve">Ассоциация </w:t>
      </w:r>
      <w:r>
        <w:t xml:space="preserve"> – Ассоциация «Саморегулируемая организация Архитекторов и проектировщиков Дальнего Востока» (сокращенное наименование –</w:t>
      </w:r>
      <w:r>
        <w:rPr>
          <w:color w:val="111111"/>
          <w:sz w:val="22"/>
          <w:szCs w:val="22"/>
        </w:rPr>
        <w:t xml:space="preserve"> Ассоциация СРО АПДВ</w:t>
      </w:r>
      <w:r>
        <w:t>).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2) </w:t>
      </w:r>
      <w:r>
        <w:rPr>
          <w:b/>
        </w:rPr>
        <w:t>Саморегулируемая организация</w:t>
      </w:r>
      <w:r>
        <w:t xml:space="preserve"> – ассоциация, сведения о которой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подготовку проектной документации.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3) </w:t>
      </w:r>
      <w:r>
        <w:rPr>
          <w:b/>
        </w:rPr>
        <w:t>Правление</w:t>
      </w:r>
      <w:r>
        <w:t xml:space="preserve"> – постоянно действующий коллегиальный орган управления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4)  </w:t>
      </w:r>
      <w:r>
        <w:rPr>
          <w:b/>
        </w:rPr>
        <w:t>Директор</w:t>
      </w:r>
      <w:r>
        <w:t xml:space="preserve"> – единоличный исполнительный орган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5) </w:t>
      </w:r>
      <w:r>
        <w:rPr>
          <w:b/>
        </w:rPr>
        <w:t xml:space="preserve">Участник Общего собрания членов  Ассоциации </w:t>
      </w:r>
      <w:r>
        <w:t>– индивидуальный предприниматель или юридическое лицо, принятые в Ассоциацию  в порядке, установленном Уставом и внутренними нормативными документами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6)  </w:t>
      </w:r>
      <w:r>
        <w:rPr>
          <w:b/>
        </w:rPr>
        <w:t>Кворум</w:t>
      </w:r>
      <w:r>
        <w:t xml:space="preserve"> - установленное Уставом Ассоциации  число участников Общего собрания членов Ассоциации, необходимое для принятия правомочных решений.</w:t>
      </w:r>
    </w:p>
    <w:p w:rsidR="00DE1F7D" w:rsidRDefault="00DE1F7D" w:rsidP="00DE1F7D">
      <w:pPr>
        <w:pStyle w:val="a5"/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Общее собрание членов Ассоциации правомочно, если на Общем собрании присутствуют более половины всех членов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7)  </w:t>
      </w:r>
      <w:r>
        <w:rPr>
          <w:b/>
        </w:rPr>
        <w:t>Простое большинство голосов -</w:t>
      </w:r>
      <w:r>
        <w:t xml:space="preserve"> число голосов, превышающее половину (50% +1 голос) от общего числа голосов, присутствующих на собрании членов Ассоциации. 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 xml:space="preserve">8) </w:t>
      </w:r>
      <w:r>
        <w:rPr>
          <w:b/>
        </w:rPr>
        <w:t>Квалифицированное большинство голосов</w:t>
      </w:r>
      <w:r>
        <w:t xml:space="preserve"> </w:t>
      </w:r>
      <w:r>
        <w:rPr>
          <w:b/>
        </w:rPr>
        <w:t>-</w:t>
      </w:r>
      <w:r>
        <w:t xml:space="preserve"> число голосов, составляющее 2/3 голосов от общего числа голосов, присутствующих на собрании членов Ассоциации. </w:t>
      </w:r>
    </w:p>
    <w:p w:rsidR="00DE1F7D" w:rsidRPr="00C22CB6" w:rsidRDefault="00DE1F7D" w:rsidP="00DE1F7D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E1F7D" w:rsidRDefault="00DE1F7D" w:rsidP="00DE1F7D">
      <w:pPr>
        <w:pStyle w:val="1"/>
      </w:pPr>
      <w:bookmarkStart w:id="5" w:name="_Toc367783613"/>
      <w:r>
        <w:rPr>
          <w:bCs/>
        </w:rPr>
        <w:t xml:space="preserve">3. </w:t>
      </w:r>
      <w:r>
        <w:t xml:space="preserve">Статус Общего собрания </w:t>
      </w:r>
      <w:bookmarkEnd w:id="5"/>
    </w:p>
    <w:p w:rsidR="00DE1F7D" w:rsidRPr="00C22CB6" w:rsidRDefault="00DE1F7D" w:rsidP="00DE1F7D">
      <w:pPr>
        <w:tabs>
          <w:tab w:val="left" w:pos="1134"/>
        </w:tabs>
        <w:ind w:firstLine="709"/>
        <w:jc w:val="both"/>
        <w:rPr>
          <w:b/>
          <w:sz w:val="16"/>
          <w:szCs w:val="16"/>
        </w:rPr>
      </w:pP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1. Общее собрание членов Ассоциации  является высшим органом управления Ассоциации, полномочным рассматривать вопросы деятельности Ассоциации, отнесенные к его компетенции действующим законодательством и Уставом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Основной функцией Общего собрания членов является обеспечение соблюдения Ассоциацией  целей, закрепленных в Уставе Ассоциации.</w:t>
      </w:r>
    </w:p>
    <w:p w:rsidR="00DE1F7D" w:rsidRDefault="00DE1F7D" w:rsidP="00DE1F7D">
      <w:pPr>
        <w:autoSpaceDE w:val="0"/>
        <w:autoSpaceDN w:val="0"/>
        <w:adjustRightInd w:val="0"/>
        <w:ind w:firstLine="426"/>
        <w:jc w:val="both"/>
      </w:pPr>
      <w:r>
        <w:t>2. В своей деятельности Общее собрание членов</w:t>
      </w:r>
      <w:r w:rsidR="00B0177B">
        <w:t xml:space="preserve"> Ассоциации</w:t>
      </w:r>
      <w:r>
        <w:t xml:space="preserve"> руководствуется законодательством Российской Федерации, Уставом Ассоциации, настоящим Положением, и другими внутренними нормативными документами </w:t>
      </w:r>
      <w:r w:rsidR="007B7310">
        <w:t>А</w:t>
      </w:r>
      <w:r>
        <w:t>ссоциации.</w:t>
      </w:r>
    </w:p>
    <w:p w:rsidR="00DE1F7D" w:rsidRPr="00C22CB6" w:rsidRDefault="00DE1F7D" w:rsidP="00DE1F7D">
      <w:pPr>
        <w:autoSpaceDE w:val="0"/>
        <w:autoSpaceDN w:val="0"/>
        <w:adjustRightInd w:val="0"/>
        <w:rPr>
          <w:sz w:val="16"/>
          <w:szCs w:val="16"/>
        </w:rPr>
      </w:pPr>
    </w:p>
    <w:p w:rsidR="00DE1F7D" w:rsidRDefault="00DE1F7D" w:rsidP="00DE1F7D">
      <w:pPr>
        <w:pStyle w:val="1"/>
      </w:pPr>
      <w:bookmarkStart w:id="6" w:name="_Toc367783614"/>
      <w:r>
        <w:rPr>
          <w:bCs/>
        </w:rPr>
        <w:t xml:space="preserve">4. </w:t>
      </w:r>
      <w:r>
        <w:t xml:space="preserve">Компетенция Общего собрания </w:t>
      </w:r>
      <w:bookmarkEnd w:id="6"/>
    </w:p>
    <w:p w:rsidR="00DE1F7D" w:rsidRPr="00C22CB6" w:rsidRDefault="00DE1F7D" w:rsidP="00DE1F7D">
      <w:pPr>
        <w:jc w:val="both"/>
        <w:rPr>
          <w:sz w:val="16"/>
          <w:szCs w:val="16"/>
        </w:rPr>
      </w:pPr>
    </w:p>
    <w:p w:rsidR="00DE1F7D" w:rsidRDefault="00DE1F7D" w:rsidP="00DE1F7D">
      <w:pPr>
        <w:pStyle w:val="a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К компетенции Общего собрания  членов Ассоциации в порядке, определенном  Уставом  Ассоциации относится принятие  решений  по следующим вопросам:</w:t>
      </w:r>
    </w:p>
    <w:p w:rsidR="00DE1F7D" w:rsidRDefault="00DE1F7D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утверждение отчета  </w:t>
      </w:r>
      <w:r w:rsidR="005126A2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Ассоциации</w:t>
      </w:r>
      <w:r w:rsidR="005126A2">
        <w:rPr>
          <w:sz w:val="24"/>
          <w:szCs w:val="24"/>
        </w:rPr>
        <w:t xml:space="preserve"> и </w:t>
      </w:r>
      <w:r w:rsidR="00B0177B">
        <w:rPr>
          <w:sz w:val="24"/>
          <w:szCs w:val="24"/>
        </w:rPr>
        <w:t>Директора</w:t>
      </w:r>
      <w:r w:rsidR="005126A2">
        <w:rPr>
          <w:sz w:val="24"/>
          <w:szCs w:val="24"/>
        </w:rPr>
        <w:t xml:space="preserve"> </w:t>
      </w:r>
      <w:r w:rsidR="005126A2">
        <w:t>Ассоциации</w:t>
      </w:r>
      <w:r>
        <w:rPr>
          <w:sz w:val="24"/>
          <w:szCs w:val="24"/>
        </w:rPr>
        <w:t>;</w:t>
      </w:r>
    </w:p>
    <w:p w:rsidR="00DE1F7D" w:rsidRDefault="00DE1F7D" w:rsidP="009270EF">
      <w:pPr>
        <w:numPr>
          <w:ilvl w:val="0"/>
          <w:numId w:val="2"/>
        </w:numPr>
        <w:ind w:left="0" w:firstLine="142"/>
        <w:jc w:val="both"/>
        <w:rPr>
          <w:rFonts w:eastAsia="Arial Unicode MS"/>
        </w:rPr>
      </w:pPr>
      <w:r>
        <w:rPr>
          <w:rFonts w:eastAsia="Arial Unicode MS"/>
        </w:rPr>
        <w:t xml:space="preserve">утверждение сметы Ассоциации, внесение в нее изменений, утверждение годовой бухгалтерской отчетности Ассоциации. Смета  расходов на содержание  Ассоциации утверждается в соответствии с Уставом  Ассоциации. На период с 1 января  наступившего года  до утверждения сметы  расходов на год, лимит расходов на содержание Ассоциации   </w:t>
      </w:r>
      <w:r>
        <w:rPr>
          <w:rFonts w:eastAsia="Arial Unicode MS"/>
        </w:rPr>
        <w:lastRenderedPageBreak/>
        <w:t xml:space="preserve">рассчитывается  в размере  1/12 от каждой статьи  сметы  за прошедший год на </w:t>
      </w:r>
      <w:proofErr w:type="gramStart"/>
      <w:r>
        <w:rPr>
          <w:rFonts w:eastAsia="Arial Unicode MS"/>
        </w:rPr>
        <w:t>каждый  полный  месяц</w:t>
      </w:r>
      <w:proofErr w:type="gramEnd"/>
      <w:r>
        <w:rPr>
          <w:rFonts w:eastAsia="Arial Unicode MS"/>
        </w:rPr>
        <w:t>;</w:t>
      </w:r>
    </w:p>
    <w:p w:rsidR="00DE1F7D" w:rsidRPr="007B7310" w:rsidRDefault="00DE1F7D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 w:rsidRPr="007B7310">
        <w:rPr>
          <w:sz w:val="24"/>
          <w:szCs w:val="24"/>
        </w:rPr>
        <w:t>принятие решений о добровольном исключении сведений  об Ассоциации из государственного реестра саморегулируемых организаций;</w:t>
      </w:r>
    </w:p>
    <w:p w:rsidR="0038670E" w:rsidRDefault="00DE1F7D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 w:rsidRPr="007B7310">
        <w:rPr>
          <w:sz w:val="24"/>
          <w:szCs w:val="24"/>
        </w:rPr>
        <w:t xml:space="preserve">рассмотрение жалобы лица, исключенного из членов Ассоциации, на необоснованность принятого постоянно действующим коллегиальным органом управления  Ассоциации  на основании рекомендации ее органа по рассмотрению дел о применении в отношении </w:t>
      </w:r>
      <w:proofErr w:type="gramStart"/>
      <w:r w:rsidRPr="007B7310">
        <w:rPr>
          <w:sz w:val="24"/>
          <w:szCs w:val="24"/>
        </w:rPr>
        <w:t>членов Ассоциации мер дисциплинарного воздействия решения</w:t>
      </w:r>
      <w:proofErr w:type="gramEnd"/>
      <w:r w:rsidRPr="007B7310">
        <w:rPr>
          <w:sz w:val="24"/>
          <w:szCs w:val="24"/>
        </w:rPr>
        <w:t xml:space="preserve"> об исключении этого лица из членов Ассоциации и принятие решения по такой жалобе;</w:t>
      </w:r>
    </w:p>
    <w:p w:rsidR="00833DE1" w:rsidRDefault="00833DE1" w:rsidP="00833DE1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709" w:hanging="567"/>
        <w:rPr>
          <w:sz w:val="24"/>
          <w:szCs w:val="24"/>
        </w:rPr>
      </w:pPr>
      <w:r w:rsidRPr="00833DE1">
        <w:rPr>
          <w:sz w:val="24"/>
          <w:szCs w:val="24"/>
        </w:rPr>
        <w:t>избрание ревизионной комиссии Ассоциации и досрочное прекращение её полномочий;</w:t>
      </w:r>
    </w:p>
    <w:p w:rsidR="00833DE1" w:rsidRPr="00833DE1" w:rsidRDefault="00833DE1" w:rsidP="00833DE1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709" w:hanging="567"/>
        <w:rPr>
          <w:sz w:val="24"/>
          <w:szCs w:val="24"/>
        </w:rPr>
      </w:pPr>
      <w:r w:rsidRPr="00833DE1">
        <w:rPr>
          <w:sz w:val="24"/>
          <w:szCs w:val="24"/>
        </w:rPr>
        <w:t>назначение директора Ассоциации и досрочное прекращение его полномочий</w:t>
      </w:r>
      <w:r>
        <w:rPr>
          <w:sz w:val="24"/>
          <w:szCs w:val="24"/>
        </w:rPr>
        <w:t>;</w:t>
      </w:r>
    </w:p>
    <w:p w:rsidR="0038670E" w:rsidRPr="0038670E" w:rsidRDefault="0038670E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rPr>
          <w:sz w:val="24"/>
          <w:szCs w:val="24"/>
          <w:highlight w:val="yellow"/>
        </w:rPr>
      </w:pPr>
      <w:r w:rsidRPr="007B7310">
        <w:rPr>
          <w:sz w:val="24"/>
          <w:szCs w:val="24"/>
        </w:rPr>
        <w:t>определение приоритетных направлений деятельности Ассоциации, принципов формирования</w:t>
      </w:r>
      <w:r w:rsidRPr="0038670E">
        <w:rPr>
          <w:sz w:val="24"/>
          <w:szCs w:val="24"/>
        </w:rPr>
        <w:t xml:space="preserve"> и использования ее имущества;</w:t>
      </w:r>
    </w:p>
    <w:p w:rsidR="0038670E" w:rsidRPr="0038670E" w:rsidRDefault="0038670E" w:rsidP="009270E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 w:rsidRPr="006017F2">
        <w:rPr>
          <w:sz w:val="24"/>
          <w:szCs w:val="24"/>
        </w:rPr>
        <w:t>принятие решения о реорганизации или ликвидации Ассоциации, назначение</w:t>
      </w:r>
      <w:r w:rsidRPr="0038670E">
        <w:rPr>
          <w:sz w:val="24"/>
          <w:szCs w:val="24"/>
        </w:rPr>
        <w:t xml:space="preserve"> ликвидатора или ликвидационной комиссии;</w:t>
      </w:r>
    </w:p>
    <w:p w:rsidR="00DE1F7D" w:rsidRDefault="00DE1F7D" w:rsidP="009270EF">
      <w:pPr>
        <w:pStyle w:val="a5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431">
        <w:rPr>
          <w:sz w:val="24"/>
          <w:szCs w:val="24"/>
        </w:rPr>
        <w:t>приня</w:t>
      </w:r>
      <w:r>
        <w:rPr>
          <w:sz w:val="24"/>
          <w:szCs w:val="24"/>
        </w:rPr>
        <w:t>тие иных решений, которые в соответствии с действующим законодательством отнесены к компетенции Общего собрания членов Ассоциации.</w:t>
      </w:r>
    </w:p>
    <w:p w:rsidR="00DE1F7D" w:rsidRDefault="00DE1F7D" w:rsidP="00DE1F7D">
      <w:pPr>
        <w:pStyle w:val="a5"/>
        <w:shd w:val="clear" w:color="auto" w:fill="auto"/>
        <w:tabs>
          <w:tab w:val="left" w:pos="284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К исключительной компетенции Общего собрания членов Ассоциации  в порядке, определенном  законодательством  Российской  Федерации  Уставом  Ассоциации,  </w:t>
      </w:r>
      <w:proofErr w:type="spellStart"/>
      <w:r>
        <w:rPr>
          <w:sz w:val="24"/>
          <w:szCs w:val="24"/>
        </w:rPr>
        <w:t>отно</w:t>
      </w:r>
      <w:proofErr w:type="spellEnd"/>
      <w:r>
        <w:rPr>
          <w:sz w:val="24"/>
          <w:szCs w:val="24"/>
        </w:rPr>
        <w:t>-</w:t>
      </w:r>
    </w:p>
    <w:p w:rsidR="00DE1F7D" w:rsidRDefault="00DE1F7D" w:rsidP="00DE1F7D">
      <w:pPr>
        <w:pStyle w:val="a5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сится</w:t>
      </w:r>
      <w:proofErr w:type="spellEnd"/>
      <w:r>
        <w:rPr>
          <w:sz w:val="24"/>
          <w:szCs w:val="24"/>
        </w:rPr>
        <w:t xml:space="preserve"> принятие решений по следующим вопросам:</w:t>
      </w:r>
    </w:p>
    <w:p w:rsidR="00DE1F7D" w:rsidRDefault="00DE1F7D" w:rsidP="00DE1F7D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утверждение Устава Ассоциации, внесение в него изменений;</w:t>
      </w:r>
    </w:p>
    <w:p w:rsidR="00DE1F7D" w:rsidRDefault="00DE1F7D" w:rsidP="009270EF">
      <w:pPr>
        <w:pStyle w:val="a5"/>
        <w:numPr>
          <w:ilvl w:val="1"/>
          <w:numId w:val="3"/>
        </w:numPr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избрание тайным голосованием членов постоянно действующего коллегиального органа управления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>, досрочное прекращение полномочий указанного органа или досрочное прекращение полномочий отдельных его членов;</w:t>
      </w:r>
    </w:p>
    <w:p w:rsidR="00DE1F7D" w:rsidRDefault="00DE1F7D" w:rsidP="00DE1F7D">
      <w:pPr>
        <w:pStyle w:val="a5"/>
        <w:numPr>
          <w:ilvl w:val="1"/>
          <w:numId w:val="3"/>
        </w:numPr>
        <w:tabs>
          <w:tab w:val="left" w:pos="284"/>
        </w:tabs>
        <w:spacing w:before="0" w:line="240" w:lineRule="auto"/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избрание тайным голосованием руководителя постоянно действующего коллегиального органа управления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>, досрочное прекращение полномочий такого руководителя;</w:t>
      </w:r>
    </w:p>
    <w:p w:rsidR="00DE1F7D" w:rsidRDefault="00DE1F7D" w:rsidP="00DE1F7D">
      <w:pPr>
        <w:pStyle w:val="a5"/>
        <w:numPr>
          <w:ilvl w:val="1"/>
          <w:numId w:val="3"/>
        </w:numPr>
        <w:tabs>
          <w:tab w:val="left" w:pos="142"/>
        </w:tabs>
        <w:spacing w:before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 xml:space="preserve">установление размеров вступительного и регулярных членских взносов </w:t>
      </w:r>
      <w:r w:rsidR="007B7310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и порядка их уплаты;</w:t>
      </w:r>
    </w:p>
    <w:p w:rsidR="007B7310" w:rsidRDefault="00DE1F7D" w:rsidP="007B7310">
      <w:pPr>
        <w:autoSpaceDE w:val="0"/>
        <w:autoSpaceDN w:val="0"/>
        <w:adjustRightInd w:val="0"/>
        <w:ind w:firstLine="540"/>
        <w:jc w:val="both"/>
      </w:pPr>
      <w:r>
        <w:t>установление размеров взносов в компенсационны</w:t>
      </w:r>
      <w:r w:rsidR="00AE6CDB">
        <w:t>е</w:t>
      </w:r>
      <w:r>
        <w:t xml:space="preserve"> фонд</w:t>
      </w:r>
      <w:r w:rsidR="00AE6CDB">
        <w:t>ы</w:t>
      </w:r>
      <w:r>
        <w:t xml:space="preserve"> </w:t>
      </w:r>
      <w:r w:rsidR="00AE6CDB">
        <w:t>Ассоциации: компенсационный фонд возмещения вреда и компенсационный фонд обеспечения договорных обязательств</w:t>
      </w:r>
      <w:r>
        <w:t>, порядка формирования</w:t>
      </w:r>
      <w:r w:rsidR="00AE6CDB">
        <w:t xml:space="preserve"> таких компенсационных фондов</w:t>
      </w:r>
      <w:r w:rsidR="001B214F">
        <w:t xml:space="preserve">. </w:t>
      </w:r>
      <w:r w:rsidR="007B7310">
        <w:t xml:space="preserve">При этом размеры взносов в компенсационные фонды Ассоциации устанавливаются не ниже минимальных размеров взносов в такие компенсационные фонды, предусмотренных </w:t>
      </w:r>
      <w:hyperlink r:id="rId20" w:history="1">
        <w:r w:rsidR="007B7310" w:rsidRPr="001F5F4B">
          <w:t>частями 10</w:t>
        </w:r>
      </w:hyperlink>
      <w:r w:rsidR="007B7310" w:rsidRPr="001F5F4B">
        <w:t xml:space="preserve"> - </w:t>
      </w:r>
      <w:hyperlink r:id="rId21" w:history="1">
        <w:r w:rsidR="007B7310" w:rsidRPr="001F5F4B">
          <w:t>13 статьи 55.16</w:t>
        </w:r>
      </w:hyperlink>
      <w:r w:rsidR="007B7310">
        <w:t xml:space="preserve"> Градостроительного Кодекса Российской Федерации;</w:t>
      </w:r>
    </w:p>
    <w:p w:rsidR="001B214F" w:rsidRDefault="00A316C4" w:rsidP="00DE1F7D">
      <w:pPr>
        <w:pStyle w:val="a5"/>
        <w:numPr>
          <w:ilvl w:val="1"/>
          <w:numId w:val="3"/>
        </w:numPr>
        <w:tabs>
          <w:tab w:val="left" w:pos="142"/>
        </w:tabs>
        <w:spacing w:before="0" w:line="240" w:lineRule="auto"/>
        <w:ind w:left="142" w:firstLine="284"/>
        <w:rPr>
          <w:sz w:val="24"/>
          <w:szCs w:val="24"/>
        </w:rPr>
      </w:pPr>
      <w:r>
        <w:rPr>
          <w:sz w:val="24"/>
          <w:szCs w:val="24"/>
        </w:rPr>
        <w:t>у</w:t>
      </w:r>
      <w:r w:rsidR="001B214F">
        <w:rPr>
          <w:sz w:val="24"/>
          <w:szCs w:val="24"/>
        </w:rPr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="001B214F">
        <w:rPr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="001B214F">
        <w:rPr>
          <w:sz w:val="24"/>
          <w:szCs w:val="24"/>
        </w:rPr>
        <w:t xml:space="preserve"> в кредитных организациях;</w:t>
      </w:r>
    </w:p>
    <w:p w:rsidR="00DE1F7D" w:rsidRDefault="00DE1F7D" w:rsidP="00DE1F7D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утверждение следующих документов Ассоциации:</w:t>
      </w:r>
    </w:p>
    <w:p w:rsidR="00DE1F7D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компенсационном фонде возмещения вреда</w:t>
      </w:r>
      <w:r w:rsidR="00DE1F7D">
        <w:rPr>
          <w:sz w:val="24"/>
          <w:szCs w:val="24"/>
        </w:rPr>
        <w:t>;</w:t>
      </w:r>
    </w:p>
    <w:p w:rsidR="00C916E2" w:rsidRPr="00C916E2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компенсационном фонде обеспечения договорных обязательств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C916E2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реестре членов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Ассоциации;</w:t>
      </w:r>
    </w:p>
    <w:p w:rsidR="00C916E2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процедуре рассмотрения жалоб на действия (бездействие) членов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231121">
        <w:rPr>
          <w:rFonts w:eastAsia="Times New Roman"/>
          <w:bCs/>
          <w:color w:val="000000"/>
          <w:sz w:val="24"/>
          <w:szCs w:val="24"/>
        </w:rPr>
        <w:t xml:space="preserve"> и иных обращений, поступивших в </w:t>
      </w:r>
      <w:r>
        <w:rPr>
          <w:sz w:val="24"/>
          <w:szCs w:val="24"/>
        </w:rPr>
        <w:t>Ассоциацию;</w:t>
      </w:r>
    </w:p>
    <w:p w:rsidR="00966996" w:rsidRDefault="00966996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 xml:space="preserve">о проведении </w:t>
      </w:r>
      <w:r>
        <w:rPr>
          <w:sz w:val="24"/>
          <w:szCs w:val="24"/>
        </w:rPr>
        <w:t>Ассоциацией</w:t>
      </w:r>
      <w:r w:rsidRPr="00231121">
        <w:rPr>
          <w:rFonts w:eastAsia="Times New Roman"/>
          <w:bCs/>
          <w:color w:val="000000"/>
          <w:sz w:val="24"/>
          <w:szCs w:val="24"/>
        </w:rPr>
        <w:t xml:space="preserve"> анализа деятельности своих членов на основе информации, представляемой ими в форме отчетов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1F7D" w:rsidRDefault="00C916E2" w:rsidP="00DE1F7D">
      <w:pPr>
        <w:pStyle w:val="a5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членстве в</w:t>
      </w:r>
      <w:r>
        <w:rPr>
          <w:rFonts w:eastAsia="Times New Roman"/>
          <w:bCs/>
          <w:color w:val="000000"/>
          <w:sz w:val="24"/>
          <w:szCs w:val="24"/>
        </w:rPr>
        <w:t xml:space="preserve"> Ассоциации</w:t>
      </w:r>
      <w:r w:rsidR="00DE1F7D">
        <w:rPr>
          <w:sz w:val="24"/>
          <w:szCs w:val="24"/>
        </w:rPr>
        <w:t>;</w:t>
      </w:r>
    </w:p>
    <w:p w:rsidR="00DE1F7D" w:rsidRDefault="00DE315F" w:rsidP="00DE1F7D">
      <w:pPr>
        <w:pStyle w:val="a5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об утверждении мер дисциплинарного воздействия, порядка и оснований их применений, порядка рассмотрения дел</w:t>
      </w:r>
      <w:r w:rsidR="00DE1F7D">
        <w:rPr>
          <w:sz w:val="24"/>
          <w:szCs w:val="24"/>
        </w:rPr>
        <w:t>;</w:t>
      </w:r>
    </w:p>
    <w:p w:rsidR="00DE315F" w:rsidRPr="00DE315F" w:rsidRDefault="00DE315F" w:rsidP="00DE1F7D">
      <w:pPr>
        <w:pStyle w:val="a5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высшем органе управления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315F" w:rsidRPr="00DE315F" w:rsidRDefault="00DE315F" w:rsidP="00DE1F7D">
      <w:pPr>
        <w:pStyle w:val="a5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об исполнительном органе</w:t>
      </w:r>
      <w:r>
        <w:rPr>
          <w:rFonts w:eastAsia="Times New Roman"/>
          <w:bCs/>
          <w:color w:val="000000"/>
          <w:sz w:val="24"/>
          <w:szCs w:val="24"/>
        </w:rPr>
        <w:t>;</w:t>
      </w:r>
    </w:p>
    <w:p w:rsidR="00DE315F" w:rsidRDefault="00DE315F" w:rsidP="00DE1F7D">
      <w:pPr>
        <w:pStyle w:val="a5"/>
        <w:numPr>
          <w:ilvl w:val="0"/>
          <w:numId w:val="4"/>
        </w:numPr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231121">
        <w:rPr>
          <w:rFonts w:eastAsia="Times New Roman"/>
          <w:bCs/>
          <w:color w:val="000000"/>
          <w:sz w:val="24"/>
          <w:szCs w:val="24"/>
        </w:rPr>
        <w:t>о коллегиальном органе управления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p w:rsidR="00DE1F7D" w:rsidRDefault="00DE1F7D" w:rsidP="00DF5705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принятие решения об участии Ассоциации в некоммерческих организациях, в том числе о вступлении в ассоциацию (союз), торгово-промышленную палату, выходе из состава членов этих некоммерческих организаций;</w:t>
      </w:r>
    </w:p>
    <w:p w:rsidR="00A316C4" w:rsidRDefault="00A316C4" w:rsidP="00DF5705">
      <w:pPr>
        <w:pStyle w:val="a5"/>
        <w:numPr>
          <w:ilvl w:val="1"/>
          <w:numId w:val="3"/>
        </w:numPr>
        <w:shd w:val="clear" w:color="auto" w:fill="auto"/>
        <w:tabs>
          <w:tab w:val="left" w:pos="42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решения о реорганизации </w:t>
      </w:r>
      <w:r w:rsidR="005F74CF">
        <w:rPr>
          <w:sz w:val="24"/>
          <w:szCs w:val="24"/>
        </w:rPr>
        <w:t>Ассоциации в форме присоединения;</w:t>
      </w:r>
    </w:p>
    <w:p w:rsidR="005F7431" w:rsidRDefault="00DE1F7D" w:rsidP="005F7431">
      <w:pPr>
        <w:pStyle w:val="a5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426"/>
        <w:rPr>
          <w:sz w:val="24"/>
          <w:szCs w:val="24"/>
        </w:rPr>
      </w:pPr>
      <w:r w:rsidRPr="005F7431">
        <w:rPr>
          <w:sz w:val="24"/>
          <w:szCs w:val="24"/>
        </w:rPr>
        <w:t>установление компетенции исполнительного органа Ассоциации и порядка осуществления им руководства текущей деятельностью  Ассоциации;</w:t>
      </w:r>
      <w:bookmarkStart w:id="7" w:name="_Toc367783615"/>
    </w:p>
    <w:p w:rsidR="005F7431" w:rsidRDefault="005F7431" w:rsidP="0065637D">
      <w:pPr>
        <w:pStyle w:val="a5"/>
        <w:numPr>
          <w:ilvl w:val="1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431">
        <w:rPr>
          <w:sz w:val="24"/>
          <w:szCs w:val="24"/>
        </w:rPr>
        <w:t>принятие иных решений, которые в соответствии с действующим законодате</w:t>
      </w:r>
      <w:r>
        <w:rPr>
          <w:sz w:val="24"/>
          <w:szCs w:val="24"/>
        </w:rPr>
        <w:t xml:space="preserve">льством отнесены к исключительной </w:t>
      </w:r>
      <w:r w:rsidRPr="005F7431">
        <w:rPr>
          <w:sz w:val="24"/>
          <w:szCs w:val="24"/>
        </w:rPr>
        <w:t>компетенции Общего собрания членов Ассоциации.</w:t>
      </w:r>
    </w:p>
    <w:p w:rsidR="0065637D" w:rsidRDefault="0065637D" w:rsidP="0065637D">
      <w:pPr>
        <w:pStyle w:val="a5"/>
        <w:shd w:val="clear" w:color="auto" w:fill="auto"/>
        <w:tabs>
          <w:tab w:val="left" w:pos="0"/>
          <w:tab w:val="left" w:pos="851"/>
        </w:tabs>
        <w:spacing w:before="0" w:line="240" w:lineRule="auto"/>
        <w:ind w:left="426"/>
        <w:rPr>
          <w:sz w:val="24"/>
          <w:szCs w:val="24"/>
        </w:rPr>
      </w:pPr>
    </w:p>
    <w:p w:rsidR="00DE1F7D" w:rsidRDefault="00DE1F7D" w:rsidP="00DE1F7D">
      <w:pPr>
        <w:pStyle w:val="1"/>
      </w:pPr>
      <w:r>
        <w:t>5. Виды Общего собрания</w:t>
      </w:r>
      <w:bookmarkEnd w:id="7"/>
    </w:p>
    <w:p w:rsidR="00DE1F7D" w:rsidRPr="00C22CB6" w:rsidRDefault="00DE1F7D" w:rsidP="00DE1F7D">
      <w:pPr>
        <w:shd w:val="clear" w:color="auto" w:fill="FFFFFF"/>
        <w:tabs>
          <w:tab w:val="left" w:pos="567"/>
        </w:tabs>
        <w:ind w:right="567"/>
        <w:jc w:val="center"/>
        <w:rPr>
          <w:b/>
          <w:color w:val="000000"/>
          <w:sz w:val="16"/>
          <w:szCs w:val="16"/>
        </w:rPr>
      </w:pPr>
    </w:p>
    <w:p w:rsidR="00DE1F7D" w:rsidRDefault="00DE1F7D" w:rsidP="00DE1F7D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ind w:right="-1"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 Общее собрание может быть очередным и внеочередным.</w:t>
      </w:r>
    </w:p>
    <w:p w:rsidR="00DE1F7D" w:rsidRDefault="00DE1F7D" w:rsidP="00DE1F7D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ind w:right="-1" w:firstLine="426"/>
        <w:jc w:val="both"/>
        <w:rPr>
          <w:color w:val="000000"/>
        </w:rPr>
      </w:pPr>
      <w:r>
        <w:rPr>
          <w:bCs/>
          <w:color w:val="000000"/>
          <w:spacing w:val="-12"/>
        </w:rPr>
        <w:t>2.</w:t>
      </w:r>
      <w:r>
        <w:rPr>
          <w:b/>
          <w:bCs/>
          <w:color w:val="000000"/>
          <w:spacing w:val="-12"/>
        </w:rPr>
        <w:t xml:space="preserve"> </w:t>
      </w:r>
      <w:r>
        <w:rPr>
          <w:color w:val="000000"/>
        </w:rPr>
        <w:t xml:space="preserve">Очередное Общее собрание проводится не реже одного раза в год для подведения </w:t>
      </w:r>
      <w:proofErr w:type="gramStart"/>
      <w:r>
        <w:rPr>
          <w:color w:val="000000"/>
        </w:rPr>
        <w:t>итогов работы органов управления  Ассоциации</w:t>
      </w:r>
      <w:proofErr w:type="gramEnd"/>
      <w:r>
        <w:rPr>
          <w:color w:val="000000"/>
        </w:rPr>
        <w:t xml:space="preserve">  за отчетный период, для </w:t>
      </w:r>
      <w:r>
        <w:t>избрания  членов постоянно действующего коллегиального органа управления Ассоциации, избрания руководителя постоянно действующего коллегиального органа управления Ассоциации  в связи с истечением срока их полномочий, членов Ревизионной комиссии.</w:t>
      </w:r>
    </w:p>
    <w:p w:rsidR="00DE1F7D" w:rsidRDefault="00DE1F7D" w:rsidP="00DE1F7D">
      <w:pPr>
        <w:widowControl w:val="0"/>
        <w:shd w:val="clear" w:color="auto" w:fill="FFFFFF"/>
        <w:tabs>
          <w:tab w:val="left" w:pos="0"/>
          <w:tab w:val="left" w:pos="8364"/>
          <w:tab w:val="left" w:pos="8505"/>
        </w:tabs>
        <w:autoSpaceDE w:val="0"/>
        <w:autoSpaceDN w:val="0"/>
        <w:adjustRightInd w:val="0"/>
        <w:ind w:right="-1"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>
        <w:rPr>
          <w:color w:val="000000"/>
          <w:spacing w:val="-3"/>
        </w:rPr>
        <w:t xml:space="preserve">Внеочередное Общее собрание проводится между очередными Общими </w:t>
      </w:r>
      <w:r>
        <w:rPr>
          <w:color w:val="000000"/>
        </w:rPr>
        <w:t>собраниями в случаях, определенных Уставом Ассоциации, для решения вопросов, отнесенных к исключительной компетенции Общего собрания.</w:t>
      </w:r>
    </w:p>
    <w:p w:rsidR="00DE1F7D" w:rsidRPr="00C22CB6" w:rsidRDefault="00DE1F7D" w:rsidP="00DE1F7D">
      <w:pPr>
        <w:shd w:val="clear" w:color="auto" w:fill="FFFFFF"/>
        <w:tabs>
          <w:tab w:val="left" w:pos="567"/>
        </w:tabs>
        <w:ind w:left="870" w:right="567" w:firstLine="426"/>
        <w:jc w:val="both"/>
        <w:rPr>
          <w:color w:val="000000"/>
          <w:sz w:val="16"/>
          <w:szCs w:val="16"/>
        </w:rPr>
      </w:pPr>
    </w:p>
    <w:p w:rsidR="00DE1F7D" w:rsidRDefault="00DE1F7D" w:rsidP="00DE1F7D">
      <w:pPr>
        <w:pStyle w:val="1"/>
      </w:pPr>
      <w:bookmarkStart w:id="8" w:name="_Toc367783616"/>
      <w:r>
        <w:t>6. Порядок созыва Общего собрания</w:t>
      </w:r>
      <w:bookmarkEnd w:id="8"/>
    </w:p>
    <w:p w:rsidR="00DE1F7D" w:rsidRPr="00C22CB6" w:rsidRDefault="00DE1F7D" w:rsidP="00DE1F7D">
      <w:pPr>
        <w:shd w:val="clear" w:color="auto" w:fill="FFFFFF"/>
        <w:tabs>
          <w:tab w:val="left" w:pos="567"/>
        </w:tabs>
        <w:ind w:firstLine="426"/>
        <w:jc w:val="both"/>
        <w:rPr>
          <w:b/>
          <w:color w:val="000000"/>
          <w:sz w:val="16"/>
          <w:szCs w:val="16"/>
        </w:rPr>
      </w:pPr>
    </w:p>
    <w:p w:rsidR="00DE1F7D" w:rsidRDefault="00DE1F7D" w:rsidP="00DE1F7D">
      <w:pPr>
        <w:shd w:val="clear" w:color="auto" w:fill="FFFFFF"/>
        <w:ind w:firstLine="426"/>
        <w:jc w:val="both"/>
        <w:rPr>
          <w:color w:val="000000"/>
        </w:rPr>
      </w:pPr>
      <w:r>
        <w:rPr>
          <w:bCs/>
          <w:color w:val="000000"/>
          <w:spacing w:val="-3"/>
        </w:rPr>
        <w:t xml:space="preserve">1. </w:t>
      </w:r>
      <w:r>
        <w:rPr>
          <w:color w:val="000000"/>
          <w:spacing w:val="-3"/>
        </w:rPr>
        <w:t xml:space="preserve">Очередное Общее собрание созывается по решению Правления  Ассоциации. </w:t>
      </w:r>
      <w:r>
        <w:rPr>
          <w:color w:val="000000"/>
        </w:rPr>
        <w:t>Решение Правления Ассоциации о созыве Общего собрания должно быть принято не позднее 40 дней до даты его проведения.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</w:rPr>
        <w:t>2. Внеочередное Общее собрание созывается для решения вопросов, принятие решений по которым не может быть отложено до проведения очередного Общего собрания.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</w:rPr>
        <w:t>3. Решение о созыве внеочередного Общего собрания принимается</w:t>
      </w:r>
      <w:r>
        <w:rPr>
          <w:color w:val="000000"/>
        </w:rPr>
        <w:br/>
        <w:t>Правлением Ассоциации по следующим основаниям:</w:t>
      </w:r>
    </w:p>
    <w:p w:rsidR="00DE1F7D" w:rsidRDefault="00DE1F7D" w:rsidP="00DE1F7D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по собственной инициативе для необходимости решения вопросов деятельности </w:t>
      </w:r>
      <w:r>
        <w:rPr>
          <w:color w:val="000000"/>
        </w:rPr>
        <w:t>Ассоциации, не терпящих отлагательства;</w:t>
      </w:r>
    </w:p>
    <w:p w:rsidR="00DE1F7D" w:rsidRDefault="00DE1F7D" w:rsidP="00DE1F7D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по требованию Председателя Правления Ассоциации;</w:t>
      </w:r>
    </w:p>
    <w:p w:rsidR="00DE1F7D" w:rsidRDefault="00DE1F7D" w:rsidP="00DE1F7D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</w:rPr>
      </w:pPr>
      <w:r>
        <w:rPr>
          <w:color w:val="000000"/>
          <w:spacing w:val="-3"/>
        </w:rPr>
        <w:t>по требованию Директора Ассоциации;</w:t>
      </w:r>
    </w:p>
    <w:p w:rsidR="00DE1F7D" w:rsidRDefault="00DE1F7D" w:rsidP="00DE1F7D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</w:rPr>
      </w:pPr>
      <w:r>
        <w:rPr>
          <w:color w:val="000000"/>
          <w:spacing w:val="-3"/>
        </w:rPr>
        <w:t>по требованию Ревизионной комиссии Ассоциации;</w:t>
      </w:r>
    </w:p>
    <w:p w:rsidR="00DE1F7D" w:rsidRDefault="00DE1F7D" w:rsidP="00DE1F7D">
      <w:pPr>
        <w:widowControl w:val="0"/>
        <w:numPr>
          <w:ilvl w:val="0"/>
          <w:numId w:val="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</w:rPr>
      </w:pPr>
      <w:r>
        <w:rPr>
          <w:color w:val="000000"/>
          <w:spacing w:val="-2"/>
        </w:rPr>
        <w:t>по требованию не менее 30 процентов членов Ассоциации.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>4. Дата проведения внеочередного Общего собрания назначается не ранее 30 дней и не позднее 60 дней с момента принятия соответствующего решения.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</w:rPr>
        <w:t>5. В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решении Правления Ассоциации о проведении Общего собрания должны быть</w:t>
      </w:r>
      <w:r>
        <w:rPr>
          <w:color w:val="000000"/>
        </w:rPr>
        <w:br/>
        <w:t>определены: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20"/>
        </w:rPr>
      </w:pPr>
      <w:r>
        <w:rPr>
          <w:color w:val="000000"/>
          <w:spacing w:val="-2"/>
        </w:rPr>
        <w:t>статус Общего собрания: очередное или внеочередное;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основание созыва для внеочередного Общего собрания;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6"/>
        </w:rPr>
      </w:pPr>
      <w:r>
        <w:rPr>
          <w:color w:val="000000"/>
          <w:spacing w:val="-2"/>
        </w:rPr>
        <w:t>дата, место и время проведения Общего собрания;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предварительная повестка дня Общего собрания;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10"/>
        </w:rPr>
      </w:pPr>
      <w:r>
        <w:rPr>
          <w:color w:val="000000"/>
        </w:rPr>
        <w:t>перечень информации и материалов для предварительного ознакомления членами Ассоциации, а также порядок такого ознакомления;</w:t>
      </w:r>
    </w:p>
    <w:p w:rsidR="00DE1F7D" w:rsidRDefault="00DE1F7D" w:rsidP="00DE1F7D">
      <w:pPr>
        <w:widowControl w:val="0"/>
        <w:numPr>
          <w:ilvl w:val="0"/>
          <w:numId w:val="7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426"/>
        <w:jc w:val="both"/>
        <w:rPr>
          <w:color w:val="000000"/>
          <w:spacing w:val="-7"/>
        </w:rPr>
      </w:pPr>
      <w:r>
        <w:rPr>
          <w:color w:val="000000"/>
          <w:spacing w:val="-2"/>
        </w:rPr>
        <w:t>иные вопросы, необходимые для подготовки к проведению Общего собрания.</w:t>
      </w:r>
    </w:p>
    <w:p w:rsidR="00DE1F7D" w:rsidRDefault="00DE1F7D" w:rsidP="00DE1F7D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6. Окончательная повестка дня Общего собрания утверждается Общим собранием в</w:t>
      </w:r>
      <w:r>
        <w:rPr>
          <w:color w:val="000000"/>
        </w:rPr>
        <w:br/>
        <w:t>порядке, определенном регламентом его проведения с учетом его предварительной</w:t>
      </w:r>
      <w:r>
        <w:rPr>
          <w:color w:val="000000"/>
        </w:rPr>
        <w:br/>
        <w:t>повестки дня, сформированной Правлением Ассоциации.</w:t>
      </w:r>
    </w:p>
    <w:p w:rsidR="00DE1F7D" w:rsidRDefault="00DE1F7D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5104DF" w:rsidRDefault="005104DF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5104DF" w:rsidRDefault="005104DF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5104DF" w:rsidRPr="00C22CB6" w:rsidRDefault="005104DF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833DE1" w:rsidRDefault="00833DE1" w:rsidP="00DE1F7D">
      <w:pPr>
        <w:pStyle w:val="1"/>
      </w:pPr>
      <w:bookmarkStart w:id="9" w:name="_Toc367783617"/>
    </w:p>
    <w:p w:rsidR="00DE1F7D" w:rsidRDefault="00DE1F7D" w:rsidP="00DE1F7D">
      <w:pPr>
        <w:pStyle w:val="1"/>
      </w:pPr>
      <w:r>
        <w:t>7. Формирование повестки дня Общего собрания</w:t>
      </w:r>
      <w:bookmarkEnd w:id="9"/>
    </w:p>
    <w:p w:rsidR="00DE1F7D" w:rsidRPr="00C22CB6" w:rsidRDefault="00DE1F7D" w:rsidP="00DE1F7D">
      <w:pPr>
        <w:shd w:val="clear" w:color="auto" w:fill="FFFFFF"/>
        <w:ind w:left="600" w:right="567"/>
        <w:rPr>
          <w:b/>
          <w:sz w:val="16"/>
          <w:szCs w:val="16"/>
        </w:rPr>
      </w:pP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bCs/>
          <w:color w:val="000000"/>
          <w:spacing w:val="-2"/>
        </w:rPr>
        <w:t>1.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Правление Ассоциации формирует предварительную повестку дня очередного Общего </w:t>
      </w:r>
      <w:r>
        <w:rPr>
          <w:color w:val="000000"/>
        </w:rPr>
        <w:t xml:space="preserve">собрания и представляет ее для утверждения Общему собранию. </w:t>
      </w:r>
    </w:p>
    <w:p w:rsidR="00DE1F7D" w:rsidRDefault="00DE1F7D" w:rsidP="00DE1F7D">
      <w:pPr>
        <w:shd w:val="clear" w:color="auto" w:fill="FFFFFF"/>
        <w:tabs>
          <w:tab w:val="num" w:pos="0"/>
        </w:tabs>
        <w:ind w:right="-1" w:firstLine="426"/>
        <w:jc w:val="both"/>
      </w:pPr>
      <w:r>
        <w:rPr>
          <w:color w:val="000000"/>
        </w:rPr>
        <w:t>2. Любой член Ассоциации вправе вносить предложения о включении в повестку дня</w:t>
      </w:r>
      <w:r>
        <w:rPr>
          <w:color w:val="000000"/>
        </w:rPr>
        <w:br/>
      </w:r>
      <w:r>
        <w:rPr>
          <w:color w:val="000000"/>
          <w:spacing w:val="-2"/>
        </w:rPr>
        <w:t>очередного Общего собрания дополнительных вопросов не позднее, чем за 20 дней, а</w:t>
      </w:r>
      <w:r>
        <w:rPr>
          <w:color w:val="000000"/>
          <w:spacing w:val="-2"/>
        </w:rPr>
        <w:br/>
      </w:r>
      <w:r>
        <w:rPr>
          <w:color w:val="000000"/>
        </w:rPr>
        <w:t>внеочередного Общего собрания - не позднее, чем за 10 дней до даты</w:t>
      </w:r>
      <w:r>
        <w:rPr>
          <w:color w:val="000000"/>
        </w:rPr>
        <w:br/>
      </w:r>
      <w:r>
        <w:rPr>
          <w:color w:val="000000"/>
          <w:spacing w:val="-2"/>
        </w:rPr>
        <w:t>его проведения. По результатам рассмотрения предложений о включении в повестку дня</w:t>
      </w:r>
      <w:r>
        <w:rPr>
          <w:color w:val="000000"/>
          <w:spacing w:val="-2"/>
        </w:rPr>
        <w:br/>
      </w:r>
      <w:r>
        <w:rPr>
          <w:color w:val="000000"/>
        </w:rPr>
        <w:t>дополнительных вопросов Правление Ассоциации  утверждает предварительную</w:t>
      </w:r>
      <w:r>
        <w:rPr>
          <w:color w:val="000000"/>
        </w:rPr>
        <w:br/>
        <w:t>повестку дня Общего собрания.</w:t>
      </w:r>
    </w:p>
    <w:p w:rsidR="00DE1F7D" w:rsidRDefault="00DE1F7D" w:rsidP="00DE1F7D">
      <w:pPr>
        <w:shd w:val="clear" w:color="auto" w:fill="FFFFFF"/>
        <w:ind w:right="-1" w:firstLine="426"/>
        <w:jc w:val="both"/>
        <w:rPr>
          <w:color w:val="000000"/>
          <w:spacing w:val="-1"/>
        </w:rPr>
      </w:pPr>
      <w:r>
        <w:rPr>
          <w:color w:val="000000"/>
        </w:rPr>
        <w:t xml:space="preserve">Любой член Ассоциации вправе вносить предложения </w:t>
      </w:r>
      <w:r>
        <w:t>о</w:t>
      </w:r>
      <w:r>
        <w:rPr>
          <w:b/>
        </w:rPr>
        <w:t xml:space="preserve"> </w:t>
      </w:r>
      <w:r>
        <w:rPr>
          <w:color w:val="000000"/>
        </w:rPr>
        <w:t xml:space="preserve">включении кандидатур претендентов на </w:t>
      </w:r>
      <w:r>
        <w:rPr>
          <w:color w:val="000000"/>
          <w:spacing w:val="-1"/>
        </w:rPr>
        <w:t xml:space="preserve">выборные должности в Ассоциацию </w:t>
      </w:r>
      <w:r>
        <w:rPr>
          <w:color w:val="000000"/>
          <w:spacing w:val="-2"/>
        </w:rPr>
        <w:t>не позднее, чем за 20 дней, а</w:t>
      </w:r>
      <w:r>
        <w:rPr>
          <w:color w:val="000000"/>
          <w:spacing w:val="-2"/>
        </w:rPr>
        <w:br/>
      </w:r>
      <w:r>
        <w:rPr>
          <w:color w:val="000000"/>
        </w:rPr>
        <w:t>внеочередного Общего собрания - не позднее, чем за 10 дней до даты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его проведения. 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В повестку дня не включаются вопросы, которые не относятся к компетенции Общего</w:t>
      </w:r>
      <w:r>
        <w:rPr>
          <w:color w:val="000000"/>
        </w:rPr>
        <w:br/>
      </w:r>
      <w:r>
        <w:rPr>
          <w:color w:val="000000"/>
          <w:spacing w:val="-2"/>
        </w:rPr>
        <w:t>собрания и (или) не соответствуют требованиям законодательства Российской Федерации.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1"/>
        </w:rPr>
        <w:t xml:space="preserve"> 3. </w:t>
      </w:r>
      <w:proofErr w:type="gramStart"/>
      <w:r>
        <w:rPr>
          <w:color w:val="000000"/>
          <w:spacing w:val="-1"/>
        </w:rPr>
        <w:t xml:space="preserve">Предложения в повестку дня очередного или внеочередного Общего </w:t>
      </w:r>
      <w:r>
        <w:rPr>
          <w:color w:val="000000"/>
          <w:spacing w:val="-2"/>
        </w:rPr>
        <w:t xml:space="preserve">собрания должны быть направлены в   Ассоциацию   в письменном виде за подписью лица </w:t>
      </w:r>
      <w:r>
        <w:rPr>
          <w:color w:val="000000"/>
          <w:spacing w:val="-1"/>
        </w:rPr>
        <w:t>(органа) или его представителя, вносящего соответствующее предложение, способом,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при котором обеспечивается подтверждение доставки соответствующего отправления, не менее чем </w:t>
      </w:r>
      <w:r>
        <w:rPr>
          <w:color w:val="000000"/>
        </w:rPr>
        <w:t>за 20 дней для очередного или 10 дней для внеочередного Общего</w:t>
      </w:r>
      <w:r>
        <w:rPr>
          <w:color w:val="000000"/>
        </w:rPr>
        <w:br/>
        <w:t>собрания.</w:t>
      </w:r>
      <w:proofErr w:type="gramEnd"/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Предложения в повестку дня Общего собрания могут быть переданы способом,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обеспечивающим скорейшее  получение  такой  информации (с использованием телефонной, </w:t>
      </w:r>
      <w:r>
        <w:rPr>
          <w:color w:val="000000"/>
          <w:spacing w:val="-1"/>
        </w:rPr>
        <w:t>телеграфной, факсимильной</w:t>
      </w:r>
      <w:r w:rsidR="00833DE1">
        <w:rPr>
          <w:color w:val="000000"/>
          <w:spacing w:val="-1"/>
        </w:rPr>
        <w:t>, электронной</w:t>
      </w:r>
      <w:r>
        <w:rPr>
          <w:color w:val="000000"/>
          <w:spacing w:val="-1"/>
        </w:rPr>
        <w:t xml:space="preserve"> связи и т.п.) или вручены лично под расписку. В случае спора </w:t>
      </w:r>
      <w:r>
        <w:rPr>
          <w:color w:val="000000"/>
        </w:rPr>
        <w:t xml:space="preserve">лицо вправе ссылаться на факт подачи предложения в повестку дня Общего собрания </w:t>
      </w:r>
      <w:r>
        <w:rPr>
          <w:color w:val="000000"/>
          <w:spacing w:val="-2"/>
        </w:rPr>
        <w:t>только при наличии у него соответствующих доказатель</w:t>
      </w:r>
      <w:proofErr w:type="gramStart"/>
      <w:r>
        <w:rPr>
          <w:color w:val="000000"/>
          <w:spacing w:val="-2"/>
        </w:rPr>
        <w:t>ств вр</w:t>
      </w:r>
      <w:proofErr w:type="gramEnd"/>
      <w:r>
        <w:rPr>
          <w:color w:val="000000"/>
          <w:spacing w:val="-2"/>
        </w:rPr>
        <w:t>учения.</w:t>
      </w:r>
    </w:p>
    <w:p w:rsidR="00DE1F7D" w:rsidRPr="00C22CB6" w:rsidRDefault="00DE1F7D" w:rsidP="00DE1F7D">
      <w:pPr>
        <w:shd w:val="clear" w:color="auto" w:fill="FFFFFF"/>
        <w:ind w:right="567"/>
        <w:rPr>
          <w:b/>
          <w:sz w:val="16"/>
          <w:szCs w:val="16"/>
        </w:rPr>
      </w:pPr>
    </w:p>
    <w:p w:rsidR="00DE1F7D" w:rsidRDefault="00DE1F7D" w:rsidP="00DE1F7D">
      <w:pPr>
        <w:pStyle w:val="1"/>
      </w:pPr>
      <w:bookmarkStart w:id="10" w:name="_Toc367783618"/>
      <w:r>
        <w:t>8. Правомочность Общего собрания, кворум, повторное Общее собрание</w:t>
      </w:r>
      <w:bookmarkEnd w:id="10"/>
    </w:p>
    <w:p w:rsidR="00DE1F7D" w:rsidRPr="00C22CB6" w:rsidRDefault="00DE1F7D" w:rsidP="00DE1F7D">
      <w:pPr>
        <w:shd w:val="clear" w:color="auto" w:fill="FFFFFF"/>
        <w:ind w:left="600" w:right="567"/>
        <w:jc w:val="center"/>
        <w:rPr>
          <w:b/>
          <w:sz w:val="16"/>
          <w:szCs w:val="16"/>
        </w:rPr>
      </w:pPr>
    </w:p>
    <w:p w:rsidR="00DE1F7D" w:rsidRDefault="00DE1F7D" w:rsidP="00DE1F7D">
      <w:pPr>
        <w:shd w:val="clear" w:color="auto" w:fill="FFFFFF"/>
        <w:ind w:right="-1" w:firstLine="426"/>
        <w:jc w:val="both"/>
        <w:rPr>
          <w:b/>
        </w:rPr>
      </w:pPr>
      <w:r>
        <w:rPr>
          <w:color w:val="000000"/>
          <w:spacing w:val="-4"/>
        </w:rPr>
        <w:t>1.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Общее собрание правомочно для принятия всех относящихся к его компетенции вопросов, </w:t>
      </w:r>
      <w:r>
        <w:rPr>
          <w:color w:val="000000"/>
          <w:spacing w:val="-3"/>
        </w:rPr>
        <w:t xml:space="preserve">если на нем присутствуют более половины членов Ассоциации (кворум) непосредственно </w:t>
      </w:r>
      <w:r>
        <w:rPr>
          <w:color w:val="000000"/>
        </w:rPr>
        <w:t>или через своих представителей (для юридических лиц).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2"/>
        </w:rPr>
        <w:t xml:space="preserve">2. При отсутствии кворума через один час после назначенного времени проведения Общего </w:t>
      </w:r>
      <w:r>
        <w:rPr>
          <w:color w:val="000000"/>
          <w:spacing w:val="-1"/>
        </w:rPr>
        <w:t xml:space="preserve">собрания (если этот срок не будет продлен большинством фактически присутствующих </w:t>
      </w:r>
      <w:r>
        <w:rPr>
          <w:color w:val="000000"/>
          <w:spacing w:val="-2"/>
        </w:rPr>
        <w:t>членов Общего собрания), такое Общее собрание признается несостоявшимся.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2"/>
        </w:rPr>
        <w:t xml:space="preserve">3. В течение 5 дней с первоначально назначенной даты несостоявшегося Общего собрания </w:t>
      </w:r>
      <w:r>
        <w:rPr>
          <w:color w:val="000000"/>
        </w:rPr>
        <w:t xml:space="preserve">Правлением Ассоциации  назначается новая дата проведения повторного Общего </w:t>
      </w:r>
      <w:r>
        <w:rPr>
          <w:color w:val="000000"/>
          <w:spacing w:val="-1"/>
        </w:rPr>
        <w:t xml:space="preserve">собрания, которая не может быть позднее 60 дней с первоначально назначенной даты несостоявшегося Общего собрания. Повестка дня повторного Общего собрания должна  </w:t>
      </w:r>
      <w:r>
        <w:rPr>
          <w:color w:val="000000"/>
          <w:spacing w:val="-2"/>
        </w:rPr>
        <w:t>быть такой же, как и повестка дня несостоявшегося Общего собрания.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4. Если первоначальное Общее собрание признано несостоявшимся, то по решению</w:t>
      </w:r>
      <w:r>
        <w:rPr>
          <w:color w:val="000000"/>
        </w:rPr>
        <w:br/>
        <w:t>Правления Ассоциации повторное Общее собрание может не проводиться. В таком</w:t>
      </w:r>
      <w:r>
        <w:rPr>
          <w:color w:val="000000"/>
        </w:rPr>
        <w:br/>
      </w:r>
      <w:r>
        <w:rPr>
          <w:color w:val="000000"/>
          <w:spacing w:val="-2"/>
        </w:rPr>
        <w:t>случае, последующее Общее собрание созывается в общем порядке.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1"/>
        </w:rPr>
        <w:t xml:space="preserve">5. При отсутствии кворума, через час после назначенного времени проведения повторного </w:t>
      </w:r>
      <w:r>
        <w:rPr>
          <w:color w:val="000000"/>
        </w:rPr>
        <w:t xml:space="preserve">Общего собрания (если этот срок не будет продлен большинством фактически </w:t>
      </w:r>
      <w:r>
        <w:rPr>
          <w:color w:val="000000"/>
          <w:spacing w:val="-2"/>
        </w:rPr>
        <w:t xml:space="preserve">присутствующих членов Общего собрания), повторное Общее собрание признается </w:t>
      </w:r>
      <w:r>
        <w:rPr>
          <w:color w:val="000000"/>
        </w:rPr>
        <w:t>несостоявшимся.</w:t>
      </w:r>
    </w:p>
    <w:p w:rsidR="00DE1F7D" w:rsidRDefault="00DE1F7D" w:rsidP="00DE1F7D">
      <w:pPr>
        <w:shd w:val="clear" w:color="auto" w:fill="FFFFFF"/>
        <w:ind w:right="-1" w:firstLine="426"/>
        <w:rPr>
          <w:color w:val="000000"/>
          <w:spacing w:val="-3"/>
        </w:rPr>
      </w:pPr>
      <w:r>
        <w:rPr>
          <w:color w:val="000000"/>
          <w:spacing w:val="-3"/>
        </w:rPr>
        <w:t>Последующее Общее собрание созывается в общем порядке.</w:t>
      </w:r>
    </w:p>
    <w:p w:rsidR="00DE1F7D" w:rsidRPr="00C22CB6" w:rsidRDefault="00DE1F7D" w:rsidP="00DE1F7D">
      <w:pPr>
        <w:shd w:val="clear" w:color="auto" w:fill="FFFFFF"/>
        <w:ind w:right="567"/>
        <w:rPr>
          <w:b/>
          <w:sz w:val="16"/>
          <w:szCs w:val="16"/>
        </w:rPr>
      </w:pPr>
      <w:r>
        <w:rPr>
          <w:b/>
        </w:rPr>
        <w:t xml:space="preserve"> </w:t>
      </w:r>
    </w:p>
    <w:p w:rsidR="00833DE1" w:rsidRDefault="00833DE1" w:rsidP="00DE1F7D">
      <w:pPr>
        <w:pStyle w:val="1"/>
      </w:pPr>
      <w:bookmarkStart w:id="11" w:name="_Toc367783619"/>
    </w:p>
    <w:p w:rsidR="00833DE1" w:rsidRDefault="00833DE1" w:rsidP="00DE1F7D">
      <w:pPr>
        <w:pStyle w:val="1"/>
      </w:pPr>
    </w:p>
    <w:p w:rsidR="00DE1F7D" w:rsidRDefault="00DE1F7D" w:rsidP="00DE1F7D">
      <w:pPr>
        <w:pStyle w:val="1"/>
      </w:pPr>
      <w:r>
        <w:lastRenderedPageBreak/>
        <w:t>9. Оповещение членов Ассоциации о проведении Общего собрания</w:t>
      </w:r>
      <w:bookmarkEnd w:id="11"/>
    </w:p>
    <w:p w:rsidR="00DE1F7D" w:rsidRPr="00C22CB6" w:rsidRDefault="00DE1F7D" w:rsidP="00DE1F7D">
      <w:pPr>
        <w:shd w:val="clear" w:color="auto" w:fill="FFFFFF"/>
        <w:ind w:firstLine="425"/>
        <w:jc w:val="both"/>
        <w:rPr>
          <w:b/>
          <w:sz w:val="16"/>
          <w:szCs w:val="16"/>
        </w:rPr>
      </w:pPr>
    </w:p>
    <w:p w:rsidR="00DE1F7D" w:rsidRDefault="00DE1F7D" w:rsidP="00DE1F7D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  <w:spacing w:val="-2"/>
        </w:rPr>
        <w:t>1.</w:t>
      </w:r>
      <w:r>
        <w:rPr>
          <w:b/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Д</w:t>
      </w:r>
      <w:r>
        <w:rPr>
          <w:color w:val="000000"/>
          <w:spacing w:val="-2"/>
        </w:rPr>
        <w:t>иректор Ассоциации организует уведомление членов Ассоциации о дате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проведения Общего собрания с использованием средств почтовой и (или) электронной</w:t>
      </w:r>
      <w:r>
        <w:rPr>
          <w:color w:val="000000"/>
          <w:spacing w:val="-1"/>
        </w:rPr>
        <w:br/>
      </w:r>
      <w:r>
        <w:rPr>
          <w:color w:val="000000"/>
        </w:rPr>
        <w:t>связи не менее чем за 30 дней до проведения очередного Общего собрания или не</w:t>
      </w:r>
      <w:r>
        <w:rPr>
          <w:color w:val="000000"/>
        </w:rPr>
        <w:br/>
      </w:r>
      <w:r>
        <w:rPr>
          <w:color w:val="000000"/>
          <w:spacing w:val="-3"/>
        </w:rPr>
        <w:t>менее чем за 25 дней до проведения внеочередного Общего собрания. В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уведомлении указывается порядок ознакомления с материалами предстоящего Общего</w:t>
      </w:r>
      <w:r>
        <w:rPr>
          <w:color w:val="000000"/>
          <w:spacing w:val="-1"/>
        </w:rPr>
        <w:br/>
      </w:r>
      <w:r>
        <w:rPr>
          <w:color w:val="000000"/>
        </w:rPr>
        <w:t>собрания.</w:t>
      </w:r>
    </w:p>
    <w:p w:rsidR="00DE1F7D" w:rsidRDefault="00DE1F7D" w:rsidP="00DE1F7D">
      <w:pPr>
        <w:shd w:val="clear" w:color="auto" w:fill="FFFFFF"/>
        <w:ind w:firstLine="425"/>
        <w:jc w:val="both"/>
      </w:pPr>
      <w:r>
        <w:t xml:space="preserve">  Сообщение о проведении Общего собрания Ассоциации </w:t>
      </w:r>
      <w:r w:rsidR="007B7310">
        <w:t>и повестки дня его</w:t>
      </w:r>
      <w:r>
        <w:t xml:space="preserve"> должно быть размещено на официальном сайте Ассоциации. </w:t>
      </w:r>
    </w:p>
    <w:p w:rsidR="00DE1F7D" w:rsidRDefault="00DE1F7D" w:rsidP="00DE1F7D">
      <w:pPr>
        <w:shd w:val="clear" w:color="auto" w:fill="FFFFFF"/>
        <w:ind w:firstLine="425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 В случае если Общее собрание было признано несостоявшимся вследствие отсутствия </w:t>
      </w:r>
      <w:r>
        <w:rPr>
          <w:color w:val="000000"/>
        </w:rPr>
        <w:t>кворума, Директор Ассоциации уведомляет членов Ассоциации о</w:t>
      </w:r>
      <w:r>
        <w:rPr>
          <w:color w:val="000000"/>
        </w:rPr>
        <w:br/>
      </w:r>
      <w:r>
        <w:rPr>
          <w:color w:val="000000"/>
          <w:spacing w:val="-2"/>
        </w:rPr>
        <w:t>проведении повторного Общего собрания не менее</w:t>
      </w:r>
      <w:proofErr w:type="gramStart"/>
      <w:r>
        <w:rPr>
          <w:color w:val="000000"/>
          <w:spacing w:val="-2"/>
        </w:rPr>
        <w:t>,</w:t>
      </w:r>
      <w:proofErr w:type="gramEnd"/>
      <w:r>
        <w:rPr>
          <w:color w:val="000000"/>
          <w:spacing w:val="-2"/>
        </w:rPr>
        <w:t xml:space="preserve"> чем за 30 дней до его проведения.</w:t>
      </w:r>
    </w:p>
    <w:p w:rsidR="00DE1F7D" w:rsidRPr="00C22CB6" w:rsidRDefault="00DE1F7D" w:rsidP="00DE1F7D">
      <w:pPr>
        <w:shd w:val="clear" w:color="auto" w:fill="FFFFFF"/>
        <w:ind w:right="567"/>
        <w:jc w:val="both"/>
        <w:rPr>
          <w:sz w:val="16"/>
          <w:szCs w:val="16"/>
        </w:rPr>
      </w:pPr>
    </w:p>
    <w:p w:rsidR="00DE1F7D" w:rsidRDefault="00DE1F7D" w:rsidP="00DE1F7D">
      <w:pPr>
        <w:pStyle w:val="1"/>
      </w:pPr>
      <w:bookmarkStart w:id="12" w:name="_Toc367783620"/>
      <w:r>
        <w:t>10. Порядок ведения Общего собрания</w:t>
      </w:r>
      <w:bookmarkEnd w:id="12"/>
    </w:p>
    <w:p w:rsidR="00DE1F7D" w:rsidRPr="00C22CB6" w:rsidRDefault="00DE1F7D" w:rsidP="00DE1F7D">
      <w:pPr>
        <w:shd w:val="clear" w:color="auto" w:fill="FFFFFF"/>
        <w:ind w:left="960" w:right="567"/>
        <w:rPr>
          <w:b/>
          <w:sz w:val="16"/>
          <w:szCs w:val="16"/>
        </w:rPr>
      </w:pP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3"/>
        </w:rPr>
        <w:t>1.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Общее собрание проводится в порядке, установленном Уставом Ассоциации, настоящим Положением о </w:t>
      </w:r>
      <w:r>
        <w:rPr>
          <w:color w:val="000000"/>
        </w:rPr>
        <w:t>проведении Общего собрания</w:t>
      </w:r>
      <w:r>
        <w:rPr>
          <w:color w:val="000000"/>
          <w:spacing w:val="-2"/>
        </w:rPr>
        <w:t>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3"/>
        </w:rPr>
        <w:t xml:space="preserve">2. Перед открытием Общего собрания проводится регистрация представителей юридических </w:t>
      </w:r>
      <w:r>
        <w:rPr>
          <w:color w:val="000000"/>
          <w:spacing w:val="-2"/>
        </w:rPr>
        <w:t xml:space="preserve">лиц - членов Ассоциации, индивидуальных предпринимателей (или их представителей) - </w:t>
      </w:r>
      <w:r>
        <w:rPr>
          <w:color w:val="000000"/>
        </w:rPr>
        <w:t>членов Ассоциации, прибывших для участия в Общем собрании. Проведение регистрации организует Директор Ассоциации.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1"/>
        </w:rPr>
        <w:t>Регистрация членов Общего собрания осуществляется на основании данных реестра</w:t>
      </w:r>
      <w:r>
        <w:rPr>
          <w:color w:val="000000"/>
          <w:spacing w:val="-1"/>
        </w:rPr>
        <w:br/>
      </w:r>
      <w:r>
        <w:rPr>
          <w:color w:val="000000"/>
        </w:rPr>
        <w:t>членов Ассоциации на дату проведения Общего собрания, а также документов,</w:t>
      </w:r>
      <w:r>
        <w:rPr>
          <w:color w:val="000000"/>
        </w:rPr>
        <w:br/>
        <w:t>удостоверяющих личность представителей членов Ассоциации, индивидуальных</w:t>
      </w:r>
      <w:r>
        <w:rPr>
          <w:color w:val="000000"/>
        </w:rPr>
        <w:br/>
      </w:r>
      <w:r>
        <w:rPr>
          <w:color w:val="000000"/>
          <w:spacing w:val="-1"/>
        </w:rPr>
        <w:t>предпринимателей - членов Ассоциации в качестве участников Общего собрания и их</w:t>
      </w:r>
      <w:r>
        <w:rPr>
          <w:color w:val="000000"/>
          <w:spacing w:val="-1"/>
        </w:rPr>
        <w:br/>
      </w:r>
      <w:r>
        <w:rPr>
          <w:color w:val="000000"/>
        </w:rPr>
        <w:t>полномочия для участия в Общем собрании.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 xml:space="preserve">Не зарегистрировавшийся член Ассоциации (представитель члена Ассоциации) не вправе </w:t>
      </w:r>
      <w:r>
        <w:rPr>
          <w:color w:val="000000"/>
        </w:rPr>
        <w:t>принимать участие в голосовании.</w:t>
      </w:r>
    </w:p>
    <w:p w:rsidR="00833DE1" w:rsidRDefault="00DE1F7D" w:rsidP="00DE1F7D">
      <w:pPr>
        <w:shd w:val="clear" w:color="auto" w:fill="FFFFFF"/>
        <w:ind w:firstLine="426"/>
        <w:jc w:val="both"/>
        <w:rPr>
          <w:color w:val="000000"/>
          <w:spacing w:val="-2"/>
        </w:rPr>
      </w:pPr>
      <w:r>
        <w:rPr>
          <w:color w:val="000000"/>
        </w:rPr>
        <w:t>Полномочия представителей членов Ассоциации должны быть подтверждены</w:t>
      </w:r>
      <w:r>
        <w:rPr>
          <w:color w:val="000000"/>
        </w:rPr>
        <w:br/>
      </w:r>
      <w:r>
        <w:rPr>
          <w:color w:val="000000"/>
          <w:spacing w:val="-2"/>
        </w:rPr>
        <w:t>доверенностью. Доверенность, выдаваемая членом  Ассоциации своему представителю для участия в Общем собрании, заверяется членом  Ассоциации</w:t>
      </w:r>
      <w:r w:rsidR="00833DE1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3"/>
        </w:rPr>
        <w:t xml:space="preserve">3. Общее собрание открывается в указанное в уведомлении о проведении Общего собрания </w:t>
      </w:r>
      <w:r>
        <w:rPr>
          <w:color w:val="000000"/>
        </w:rPr>
        <w:t>время или позже по решению большинства зарегистрированных к этому времени</w:t>
      </w:r>
      <w:r>
        <w:rPr>
          <w:color w:val="000000"/>
        </w:rPr>
        <w:br/>
        <w:t>членов Общего собрания.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 xml:space="preserve">4. Общее собрание открывается Председателем Правления  Ассоциации, а в его отсутствие </w:t>
      </w:r>
      <w:r w:rsidR="00833DE1">
        <w:rPr>
          <w:color w:val="000000"/>
        </w:rPr>
        <w:t>–</w:t>
      </w:r>
      <w:r>
        <w:rPr>
          <w:color w:val="000000"/>
        </w:rPr>
        <w:t xml:space="preserve"> </w:t>
      </w:r>
      <w:r w:rsidR="00833DE1">
        <w:rPr>
          <w:color w:val="000000"/>
        </w:rPr>
        <w:t>заместителем Председателя</w:t>
      </w:r>
      <w:r>
        <w:rPr>
          <w:color w:val="000000"/>
        </w:rPr>
        <w:t xml:space="preserve"> Правления Ассоциации.</w:t>
      </w:r>
    </w:p>
    <w:p w:rsidR="00DE1F7D" w:rsidRDefault="00DE1F7D" w:rsidP="00DE1F7D">
      <w:pPr>
        <w:shd w:val="clear" w:color="auto" w:fill="FFFFFF"/>
        <w:ind w:firstLine="426"/>
        <w:jc w:val="both"/>
      </w:pPr>
      <w:r>
        <w:rPr>
          <w:color w:val="000000"/>
          <w:spacing w:val="-3"/>
        </w:rPr>
        <w:t xml:space="preserve"> Председательствующий организует выборы Председателя Общего собрания, Счетной комиссии и иных органов, необходимых </w:t>
      </w:r>
      <w:r>
        <w:rPr>
          <w:color w:val="000000"/>
        </w:rPr>
        <w:t>для проведения Общего собрания.</w:t>
      </w:r>
    </w:p>
    <w:p w:rsidR="00DE1F7D" w:rsidRDefault="00DE1F7D" w:rsidP="00DE1F7D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  <w:spacing w:val="-1"/>
        </w:rPr>
        <w:t xml:space="preserve"> Председатель Общего собрания ведет Общее собрание в соответствии с утвержденной повесткой </w:t>
      </w:r>
      <w:r>
        <w:rPr>
          <w:color w:val="000000"/>
        </w:rPr>
        <w:t>дня и Регламентом, утвержденным Общим собранием.</w:t>
      </w:r>
    </w:p>
    <w:p w:rsidR="00DE1F7D" w:rsidRPr="00C22CB6" w:rsidRDefault="00DE1F7D" w:rsidP="00DE1F7D">
      <w:pPr>
        <w:shd w:val="clear" w:color="auto" w:fill="FFFFFF"/>
        <w:ind w:firstLine="426"/>
        <w:jc w:val="both"/>
        <w:rPr>
          <w:color w:val="000000"/>
          <w:sz w:val="16"/>
          <w:szCs w:val="16"/>
        </w:rPr>
      </w:pPr>
    </w:p>
    <w:p w:rsidR="00DE1F7D" w:rsidRDefault="00DE1F7D" w:rsidP="00DE1F7D">
      <w:pPr>
        <w:pStyle w:val="1"/>
      </w:pPr>
      <w:bookmarkStart w:id="13" w:name="_Toc367783621"/>
      <w:r>
        <w:t>11. Порядок принятия решений на Общем собрании</w:t>
      </w:r>
      <w:bookmarkEnd w:id="13"/>
    </w:p>
    <w:p w:rsidR="00DE1F7D" w:rsidRPr="00C22CB6" w:rsidRDefault="00DE1F7D" w:rsidP="00DE1F7D">
      <w:pPr>
        <w:shd w:val="clear" w:color="auto" w:fill="FFFFFF"/>
        <w:ind w:right="567"/>
        <w:jc w:val="center"/>
        <w:rPr>
          <w:b/>
          <w:color w:val="000000"/>
          <w:sz w:val="16"/>
          <w:szCs w:val="16"/>
        </w:rPr>
      </w:pP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Решения Общего собрания  членов Ассоциации принимаются простым большинством голосов членов Ассоциации. Решения Общего собрания членов Ассоциации по вопросам исключительной компетенции принимаются единогласно или квалифицированным большинством голосов, присутствующих на собрании членов </w:t>
      </w:r>
      <w:r w:rsidR="007B7310">
        <w:rPr>
          <w:color w:val="000000"/>
        </w:rPr>
        <w:t>Ассоциации</w:t>
      </w:r>
      <w:r>
        <w:rPr>
          <w:color w:val="000000"/>
        </w:rPr>
        <w:t>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  <w:spacing w:val="-2"/>
        </w:rPr>
        <w:t xml:space="preserve">2. </w:t>
      </w:r>
      <w:r>
        <w:rPr>
          <w:color w:val="000000"/>
          <w:spacing w:val="-1"/>
        </w:rPr>
        <w:t>При голосовании на Общем собрании каждый член Ассоциации обладает одним голосом.</w:t>
      </w:r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3. Решения Общего собрания оформляются протоколом Общего собрания членов</w:t>
      </w:r>
      <w:r>
        <w:rPr>
          <w:color w:val="000000"/>
        </w:rPr>
        <w:br/>
        <w:t>Ассоциации, который ведет Секретарь, избираемый Общим собранием. Протокол</w:t>
      </w:r>
      <w:r>
        <w:rPr>
          <w:color w:val="000000"/>
        </w:rPr>
        <w:br/>
      </w:r>
      <w:r>
        <w:rPr>
          <w:color w:val="000000"/>
          <w:spacing w:val="-2"/>
        </w:rPr>
        <w:t xml:space="preserve">подписывают председательствующий и секретарь не позднее </w:t>
      </w:r>
      <w:r w:rsidR="00A5100B">
        <w:rPr>
          <w:color w:val="000000"/>
          <w:spacing w:val="-2"/>
        </w:rPr>
        <w:t>3-х</w:t>
      </w:r>
      <w:r>
        <w:rPr>
          <w:color w:val="000000"/>
          <w:spacing w:val="-2"/>
        </w:rPr>
        <w:t xml:space="preserve"> рабочих дней после даты</w:t>
      </w:r>
      <w:r>
        <w:rPr>
          <w:color w:val="000000"/>
          <w:spacing w:val="-2"/>
        </w:rPr>
        <w:br/>
      </w:r>
      <w:r w:rsidRPr="006017F2">
        <w:rPr>
          <w:color w:val="000000"/>
          <w:spacing w:val="-1"/>
        </w:rPr>
        <w:t xml:space="preserve">проведения Общего собрания. </w:t>
      </w:r>
      <w:proofErr w:type="gramStart"/>
      <w:r w:rsidRPr="006017F2">
        <w:rPr>
          <w:color w:val="000000"/>
          <w:spacing w:val="-1"/>
        </w:rPr>
        <w:t>Он составляется в произвольной форме с обязательным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lastRenderedPageBreak/>
        <w:t>указанием общего количества голосов присутствующих на Общем собрании членов</w:t>
      </w:r>
      <w:r>
        <w:rPr>
          <w:color w:val="000000"/>
          <w:spacing w:val="-1"/>
        </w:rPr>
        <w:br/>
      </w:r>
      <w:r>
        <w:rPr>
          <w:color w:val="000000"/>
        </w:rPr>
        <w:t>Ассоциации (кворум), количества голосов, необходимых для принятия решения по</w:t>
      </w:r>
      <w:r>
        <w:rPr>
          <w:color w:val="000000"/>
        </w:rPr>
        <w:br/>
        <w:t>каждому вопросу повестки дня, распределения голосов присутствующих членов</w:t>
      </w:r>
      <w:r>
        <w:rPr>
          <w:color w:val="000000"/>
        </w:rPr>
        <w:br/>
      </w:r>
      <w:r>
        <w:rPr>
          <w:color w:val="000000"/>
          <w:spacing w:val="-1"/>
        </w:rPr>
        <w:t>Ассоциации при голосовании по каждому вопросу повестки дня, принятые на Общем</w:t>
      </w:r>
      <w:r>
        <w:rPr>
          <w:color w:val="000000"/>
          <w:spacing w:val="-1"/>
        </w:rPr>
        <w:br/>
      </w:r>
      <w:r>
        <w:rPr>
          <w:color w:val="000000"/>
        </w:rPr>
        <w:t>собрании решения по каждому вопросу повестки дня.</w:t>
      </w:r>
      <w:proofErr w:type="gramEnd"/>
    </w:p>
    <w:p w:rsidR="00DE1F7D" w:rsidRDefault="00DE1F7D" w:rsidP="00DE1F7D">
      <w:pPr>
        <w:shd w:val="clear" w:color="auto" w:fill="FFFFFF"/>
        <w:ind w:right="-1" w:firstLine="426"/>
        <w:jc w:val="both"/>
      </w:pPr>
      <w:r>
        <w:rPr>
          <w:color w:val="000000"/>
        </w:rPr>
        <w:t>За содержание и своевременность оформления указанного протокола отвечает</w:t>
      </w:r>
      <w:r>
        <w:rPr>
          <w:color w:val="000000"/>
        </w:rPr>
        <w:br/>
        <w:t>председательствующий на Общем собрании.</w:t>
      </w:r>
    </w:p>
    <w:p w:rsidR="00DE1F7D" w:rsidRDefault="00DE1F7D" w:rsidP="00DE1F7D">
      <w:pPr>
        <w:shd w:val="clear" w:color="auto" w:fill="FFFFFF"/>
        <w:ind w:right="-1"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Оформленный надлежащим образом протокол Общего собрания передается Директору Ассоциации, который обязан обеспечить его сохранность.</w:t>
      </w:r>
    </w:p>
    <w:p w:rsidR="00DE1F7D" w:rsidRPr="00C22CB6" w:rsidRDefault="00DE1F7D" w:rsidP="00DE1F7D">
      <w:pPr>
        <w:shd w:val="clear" w:color="auto" w:fill="FFFFFF"/>
        <w:ind w:right="-1" w:firstLine="426"/>
        <w:jc w:val="both"/>
        <w:rPr>
          <w:color w:val="000000"/>
          <w:spacing w:val="-1"/>
          <w:sz w:val="16"/>
          <w:szCs w:val="16"/>
        </w:rPr>
      </w:pPr>
    </w:p>
    <w:p w:rsidR="0065637D" w:rsidRPr="000376E2" w:rsidRDefault="0065637D" w:rsidP="0065637D">
      <w:pPr>
        <w:pStyle w:val="Default"/>
        <w:spacing w:line="276" w:lineRule="auto"/>
        <w:jc w:val="center"/>
      </w:pPr>
      <w:r>
        <w:rPr>
          <w:b/>
          <w:bCs/>
        </w:rPr>
        <w:t>12</w:t>
      </w:r>
      <w:r w:rsidRPr="000376E2">
        <w:rPr>
          <w:b/>
          <w:bCs/>
        </w:rPr>
        <w:t>. Заключительные положения</w:t>
      </w:r>
    </w:p>
    <w:p w:rsidR="0065637D" w:rsidRPr="000376E2" w:rsidRDefault="0065637D" w:rsidP="0065637D">
      <w:pPr>
        <w:pStyle w:val="Default"/>
        <w:spacing w:line="276" w:lineRule="auto"/>
        <w:ind w:firstLine="567"/>
        <w:jc w:val="both"/>
      </w:pPr>
      <w:r w:rsidRPr="000376E2">
        <w:t xml:space="preserve">1. Настоящее Положение утверждается Общим собранием членов </w:t>
      </w:r>
      <w:r>
        <w:t>Ассоциации</w:t>
      </w:r>
      <w:r w:rsidRPr="000376E2">
        <w:t xml:space="preserve"> по представлению </w:t>
      </w:r>
      <w:r>
        <w:t>Правления Ассоциации</w:t>
      </w:r>
      <w:r w:rsidRPr="000376E2">
        <w:t xml:space="preserve">. </w:t>
      </w:r>
    </w:p>
    <w:p w:rsidR="0065637D" w:rsidRPr="00C112EF" w:rsidRDefault="0065637D" w:rsidP="0065637D">
      <w:pPr>
        <w:pStyle w:val="Default"/>
        <w:spacing w:line="276" w:lineRule="auto"/>
        <w:ind w:firstLine="567"/>
        <w:jc w:val="both"/>
      </w:pPr>
      <w:r w:rsidRPr="000376E2">
        <w:t xml:space="preserve">2. </w:t>
      </w:r>
      <w:r w:rsidRPr="00C112EF">
        <w:t xml:space="preserve">Настоящее Положение не должно противоречить законам и иным нормативным актам Российской Федерации, а также Уставу </w:t>
      </w:r>
      <w:r>
        <w:t>Ассоциации</w:t>
      </w:r>
      <w:r w:rsidRPr="00C112EF">
        <w:t>. В случае</w:t>
      </w:r>
      <w:proofErr w:type="gramStart"/>
      <w:r w:rsidRPr="00C112EF">
        <w:t>,</w:t>
      </w:r>
      <w:proofErr w:type="gramEnd"/>
      <w:r w:rsidRPr="00C112EF">
        <w:t xml:space="preserve"> если законами и иными нормативными актами Российской Федерации, а также Уставом </w:t>
      </w:r>
      <w:r>
        <w:t>Ассоциации</w:t>
      </w:r>
      <w:r w:rsidRPr="00C112EF">
        <w:t xml:space="preserve">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>
        <w:t>Ассоциации</w:t>
      </w:r>
      <w:r w:rsidRPr="00C112EF">
        <w:t>.</w:t>
      </w:r>
    </w:p>
    <w:p w:rsidR="0065637D" w:rsidRPr="0065637D" w:rsidRDefault="0065637D" w:rsidP="0065637D">
      <w:pPr>
        <w:pStyle w:val="Default"/>
        <w:spacing w:line="276" w:lineRule="auto"/>
        <w:jc w:val="both"/>
        <w:rPr>
          <w:sz w:val="16"/>
          <w:szCs w:val="16"/>
        </w:rPr>
      </w:pPr>
    </w:p>
    <w:p w:rsidR="005104DF" w:rsidRDefault="0065637D" w:rsidP="005104D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13</w:t>
      </w:r>
      <w:r w:rsidRPr="000376E2">
        <w:rPr>
          <w:b/>
          <w:bCs/>
        </w:rPr>
        <w:t xml:space="preserve">. </w:t>
      </w:r>
      <w:r w:rsidR="005104DF">
        <w:rPr>
          <w:b/>
          <w:bCs/>
        </w:rPr>
        <w:t>Порядок вступления в силу настоящего положения</w:t>
      </w:r>
    </w:p>
    <w:p w:rsidR="0065637D" w:rsidRPr="0065637D" w:rsidRDefault="0065637D" w:rsidP="005104DF">
      <w:pPr>
        <w:pStyle w:val="Default"/>
        <w:spacing w:line="276" w:lineRule="auto"/>
        <w:jc w:val="center"/>
        <w:rPr>
          <w:sz w:val="16"/>
          <w:szCs w:val="16"/>
        </w:rPr>
      </w:pPr>
    </w:p>
    <w:p w:rsidR="0065637D" w:rsidRDefault="0065637D" w:rsidP="0065637D">
      <w:pPr>
        <w:pStyle w:val="Default"/>
        <w:spacing w:line="276" w:lineRule="auto"/>
        <w:ind w:firstLine="567"/>
        <w:jc w:val="both"/>
      </w:pPr>
      <w:r w:rsidRPr="000376E2">
        <w:t>1. Требования, установленные настоящим Положением, вступают в силу с 01.07.2017 г.</w:t>
      </w:r>
    </w:p>
    <w:p w:rsidR="0065637D" w:rsidRPr="000376E2" w:rsidRDefault="0065637D" w:rsidP="0065637D">
      <w:pPr>
        <w:pStyle w:val="Default"/>
        <w:spacing w:line="276" w:lineRule="auto"/>
        <w:ind w:firstLine="567"/>
        <w:jc w:val="both"/>
        <w:rPr>
          <w:color w:val="auto"/>
        </w:rPr>
      </w:pPr>
      <w:r w:rsidRPr="000376E2">
        <w:rPr>
          <w:color w:val="auto"/>
        </w:rPr>
        <w:t xml:space="preserve">2. Настоящее Положение может применяться в деятельности </w:t>
      </w:r>
      <w:r>
        <w:t>Ассоциации</w:t>
      </w:r>
      <w:r w:rsidRPr="000376E2">
        <w:t xml:space="preserve"> </w:t>
      </w:r>
      <w:r w:rsidRPr="000376E2">
        <w:rPr>
          <w:color w:val="auto"/>
        </w:rPr>
        <w:t xml:space="preserve">с момента внесения сведений о настоящем Положении в государственный реестр саморегулируемых организаций только в части не противоречащей требованиям и срокам, установленным законом РФ от 03.07.2016 г. № 372-ФЗ, включая требования к Компенсационным фондам </w:t>
      </w:r>
      <w:r>
        <w:rPr>
          <w:color w:val="auto"/>
        </w:rPr>
        <w:t>Ассоциации</w:t>
      </w:r>
      <w:r w:rsidRPr="000376E2">
        <w:rPr>
          <w:color w:val="auto"/>
        </w:rPr>
        <w:t xml:space="preserve">. </w:t>
      </w:r>
    </w:p>
    <w:p w:rsidR="0065637D" w:rsidRPr="000376E2" w:rsidRDefault="0065637D" w:rsidP="0065637D">
      <w:pPr>
        <w:pStyle w:val="Default"/>
        <w:spacing w:line="276" w:lineRule="auto"/>
        <w:jc w:val="both"/>
        <w:rPr>
          <w:color w:val="auto"/>
        </w:rPr>
      </w:pPr>
      <w:r w:rsidRPr="000376E2">
        <w:rPr>
          <w:color w:val="auto"/>
        </w:rPr>
        <w:t xml:space="preserve">С 01.07.2017 г. нормы настоящего Положения могут применяться в деятельности </w:t>
      </w:r>
      <w:r>
        <w:t>Ассоциации</w:t>
      </w:r>
      <w:r w:rsidRPr="000376E2">
        <w:t xml:space="preserve"> </w:t>
      </w:r>
      <w:r w:rsidRPr="000376E2">
        <w:rPr>
          <w:color w:val="auto"/>
        </w:rPr>
        <w:t xml:space="preserve">полностью. </w:t>
      </w:r>
    </w:p>
    <w:p w:rsidR="0065637D" w:rsidRPr="000376E2" w:rsidRDefault="0065637D" w:rsidP="00A734EC">
      <w:pPr>
        <w:spacing w:line="276" w:lineRule="auto"/>
        <w:ind w:firstLine="567"/>
        <w:jc w:val="both"/>
        <w:outlineLvl w:val="0"/>
      </w:pPr>
      <w:r w:rsidRPr="002B64A1">
        <w:t xml:space="preserve">3. </w:t>
      </w:r>
      <w:proofErr w:type="gramStart"/>
      <w:r w:rsidRPr="002B64A1">
        <w:t xml:space="preserve">Деятельность Ассоциации в отношении членов Ассоциации, специализированных органов Ассоциации, Исполнительной дирекции Ассоциации в переходный период до 01.07.2017 г. осуществляется в соответствии с документом Ассоциации – «Положение </w:t>
      </w:r>
      <w:bookmarkStart w:id="14" w:name="_Toc369170450"/>
      <w:r w:rsidRPr="002B64A1">
        <w:t>о</w:t>
      </w:r>
      <w:r w:rsidR="00A734EC">
        <w:t>б</w:t>
      </w:r>
      <w:r w:rsidRPr="002B64A1">
        <w:t xml:space="preserve"> </w:t>
      </w:r>
      <w:bookmarkEnd w:id="14"/>
      <w:r w:rsidR="00A734EC">
        <w:t>Общем собрании членов</w:t>
      </w:r>
      <w:r>
        <w:t xml:space="preserve"> </w:t>
      </w:r>
      <w:r w:rsidRPr="002B64A1">
        <w:t>Ассоциации  «Саморегулируемая организация Архитекторов и п</w:t>
      </w:r>
      <w:r>
        <w:t>роектировщиков Дальнего Востока</w:t>
      </w:r>
      <w:r w:rsidRPr="000376E2">
        <w:t xml:space="preserve">», в редакции, утвержденной очередным Общим собранием членов </w:t>
      </w:r>
      <w:r>
        <w:t>Ассоциации</w:t>
      </w:r>
      <w:r w:rsidRPr="000376E2">
        <w:t xml:space="preserve"> (Протокол №1 от </w:t>
      </w:r>
      <w:r>
        <w:t>31.03</w:t>
      </w:r>
      <w:r w:rsidRPr="000376E2">
        <w:t>.201</w:t>
      </w:r>
      <w:r>
        <w:t>5</w:t>
      </w:r>
      <w:r w:rsidRPr="000376E2">
        <w:t xml:space="preserve"> г.), внесенном в государственный реестр саморегулируемых организаций, в части не противоречащей</w:t>
      </w:r>
      <w:proofErr w:type="gramEnd"/>
      <w:r w:rsidRPr="000376E2">
        <w:t xml:space="preserve"> требованиям, установленным законом РФ от 03.07.2016 г. № 372-ФЗ. </w:t>
      </w:r>
    </w:p>
    <w:p w:rsidR="0065637D" w:rsidRPr="00EF1A33" w:rsidRDefault="0065637D" w:rsidP="00A734EC">
      <w:pPr>
        <w:spacing w:line="276" w:lineRule="auto"/>
        <w:ind w:firstLine="567"/>
        <w:jc w:val="both"/>
      </w:pPr>
      <w:r w:rsidRPr="00EF1A33">
        <w:t>4.</w:t>
      </w:r>
      <w:r w:rsidRPr="000376E2">
        <w:rPr>
          <w:sz w:val="23"/>
          <w:szCs w:val="23"/>
        </w:rPr>
        <w:t xml:space="preserve"> </w:t>
      </w:r>
      <w:r w:rsidRPr="00EF1A33">
        <w:t>Документ Ассоциации – «Положение о</w:t>
      </w:r>
      <w:r w:rsidR="00A734EC" w:rsidRPr="00EF1A33">
        <w:t>б</w:t>
      </w:r>
      <w:r w:rsidRPr="00EF1A33">
        <w:t xml:space="preserve"> </w:t>
      </w:r>
      <w:r w:rsidR="00A734EC" w:rsidRPr="00EF1A33">
        <w:t>Общем собрании членов</w:t>
      </w:r>
      <w:r w:rsidRPr="00EF1A33">
        <w:t xml:space="preserve"> Ассоциации  «Саморегулируемая организация Архитекторов и проектировщиков Дальнего Востока», в редакции, утвержденной очередным Общим собранием членов Ассоциации (Протокол №1 от 31.03.2015 г.), внесенный в государственный реестр саморегулируемых организаций</w:t>
      </w:r>
      <w:r w:rsidR="00833DE1">
        <w:t>,</w:t>
      </w:r>
      <w:r w:rsidRPr="00EF1A33">
        <w:t xml:space="preserve">  считается утратившим силу с 01.07.2017 г. </w:t>
      </w:r>
    </w:p>
    <w:p w:rsidR="00DE1F7D" w:rsidRDefault="00DE1F7D" w:rsidP="00DE1F7D">
      <w:pPr>
        <w:ind w:firstLine="709"/>
        <w:jc w:val="both"/>
      </w:pPr>
    </w:p>
    <w:p w:rsidR="00D41364" w:rsidRDefault="00D41364"/>
    <w:sectPr w:rsidR="00D41364" w:rsidSect="009270EF">
      <w:footerReference w:type="default" r:id="rId2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A" w:rsidRDefault="0006494A" w:rsidP="0006494A">
      <w:r>
        <w:separator/>
      </w:r>
    </w:p>
  </w:endnote>
  <w:endnote w:type="continuationSeparator" w:id="0">
    <w:p w:rsidR="0006494A" w:rsidRDefault="0006494A" w:rsidP="000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19820"/>
      <w:docPartObj>
        <w:docPartGallery w:val="Page Numbers (Bottom of Page)"/>
        <w:docPartUnique/>
      </w:docPartObj>
    </w:sdtPr>
    <w:sdtEndPr/>
    <w:sdtContent>
      <w:p w:rsidR="0006494A" w:rsidRDefault="000649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CF4">
          <w:rPr>
            <w:noProof/>
          </w:rPr>
          <w:t>2</w:t>
        </w:r>
        <w:r>
          <w:fldChar w:fldCharType="end"/>
        </w:r>
      </w:p>
    </w:sdtContent>
  </w:sdt>
  <w:p w:rsidR="0006494A" w:rsidRDefault="000649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A" w:rsidRDefault="0006494A" w:rsidP="0006494A">
      <w:r>
        <w:separator/>
      </w:r>
    </w:p>
  </w:footnote>
  <w:footnote w:type="continuationSeparator" w:id="0">
    <w:p w:rsidR="0006494A" w:rsidRDefault="0006494A" w:rsidP="0006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26BF264E"/>
    <w:multiLevelType w:val="hybridMultilevel"/>
    <w:tmpl w:val="27BEEAB0"/>
    <w:lvl w:ilvl="0" w:tplc="60A63C0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1ED27A5"/>
    <w:multiLevelType w:val="hybridMultilevel"/>
    <w:tmpl w:val="A7086344"/>
    <w:lvl w:ilvl="0" w:tplc="A3A46EA2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071752"/>
    <w:multiLevelType w:val="singleLevel"/>
    <w:tmpl w:val="89C4C486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AA1692"/>
    <w:multiLevelType w:val="singleLevel"/>
    <w:tmpl w:val="474244FC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0"/>
    <w:rsid w:val="0006494A"/>
    <w:rsid w:val="001B214F"/>
    <w:rsid w:val="0038670E"/>
    <w:rsid w:val="003D20E8"/>
    <w:rsid w:val="005104DF"/>
    <w:rsid w:val="005126A2"/>
    <w:rsid w:val="005F7431"/>
    <w:rsid w:val="005F74CF"/>
    <w:rsid w:val="006017F2"/>
    <w:rsid w:val="0065637D"/>
    <w:rsid w:val="007A3CF4"/>
    <w:rsid w:val="007B7310"/>
    <w:rsid w:val="007C6950"/>
    <w:rsid w:val="00833DE1"/>
    <w:rsid w:val="009270EF"/>
    <w:rsid w:val="00966996"/>
    <w:rsid w:val="00A316C4"/>
    <w:rsid w:val="00A5100B"/>
    <w:rsid w:val="00A734EC"/>
    <w:rsid w:val="00AE6CDB"/>
    <w:rsid w:val="00B0177B"/>
    <w:rsid w:val="00B56715"/>
    <w:rsid w:val="00C22CB6"/>
    <w:rsid w:val="00C916E2"/>
    <w:rsid w:val="00CA0120"/>
    <w:rsid w:val="00CF6303"/>
    <w:rsid w:val="00D32628"/>
    <w:rsid w:val="00D41364"/>
    <w:rsid w:val="00DE1F7D"/>
    <w:rsid w:val="00DE315F"/>
    <w:rsid w:val="00DF5705"/>
    <w:rsid w:val="00ED141C"/>
    <w:rsid w:val="00EF1A33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7D"/>
    <w:pPr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1F7D"/>
    <w:rPr>
      <w:color w:val="0000FF"/>
      <w:u w:val="single"/>
    </w:rPr>
  </w:style>
  <w:style w:type="paragraph" w:styleId="a4">
    <w:name w:val="Normal (Web)"/>
    <w:basedOn w:val="a"/>
    <w:semiHidden/>
    <w:unhideWhenUsed/>
    <w:rsid w:val="00DE1F7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DE1F7D"/>
  </w:style>
  <w:style w:type="paragraph" w:styleId="a5">
    <w:name w:val="Body Text"/>
    <w:basedOn w:val="a"/>
    <w:link w:val="a6"/>
    <w:uiPriority w:val="99"/>
    <w:semiHidden/>
    <w:unhideWhenUsed/>
    <w:rsid w:val="00DE1F7D"/>
    <w:pPr>
      <w:shd w:val="clear" w:color="auto" w:fill="FFFFFF"/>
      <w:spacing w:before="300" w:line="266" w:lineRule="exact"/>
      <w:jc w:val="both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1F7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E1F7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E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7D"/>
    <w:pPr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1F7D"/>
    <w:rPr>
      <w:color w:val="0000FF"/>
      <w:u w:val="single"/>
    </w:rPr>
  </w:style>
  <w:style w:type="paragraph" w:styleId="a4">
    <w:name w:val="Normal (Web)"/>
    <w:basedOn w:val="a"/>
    <w:semiHidden/>
    <w:unhideWhenUsed/>
    <w:rsid w:val="00DE1F7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DE1F7D"/>
  </w:style>
  <w:style w:type="paragraph" w:styleId="a5">
    <w:name w:val="Body Text"/>
    <w:basedOn w:val="a"/>
    <w:link w:val="a6"/>
    <w:uiPriority w:val="99"/>
    <w:semiHidden/>
    <w:unhideWhenUsed/>
    <w:rsid w:val="00DE1F7D"/>
    <w:pPr>
      <w:shd w:val="clear" w:color="auto" w:fill="FFFFFF"/>
      <w:spacing w:before="300" w:line="266" w:lineRule="exact"/>
      <w:jc w:val="both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1F7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E1F7D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DE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4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4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864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7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32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0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3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1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7028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24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TMP\polozhenie_ob_obshchem_sobranii_03.04.2015%20(3).doc" TargetMode="External"/><Relationship Id="rId18" Type="http://schemas.openxmlformats.org/officeDocument/2006/relationships/hyperlink" Target="file:///D:\TMP\polozhenie_ob_obshchem_sobranii_03.04.2015%20(3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C29EA2E8141119FCBF0CDB17D7E0DE608B707518514F5DED2E0E3AFEE34EF620991FF39BDD1E82SEZEG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TMP\polozhenie_ob_obshchem_sobranii_03.04.2015%20(3).doc" TargetMode="External"/><Relationship Id="rId17" Type="http://schemas.openxmlformats.org/officeDocument/2006/relationships/hyperlink" Target="file:///D:\TMP\polozhenie_ob_obshchem_sobranii_03.04.2015%20(3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TMP\polozhenie_ob_obshchem_sobranii_03.04.2015%20(3).doc" TargetMode="External"/><Relationship Id="rId20" Type="http://schemas.openxmlformats.org/officeDocument/2006/relationships/hyperlink" Target="consultantplus://offline/ref=55C29EA2E8141119FCBF0CDB17D7E0DE608B707518514F5DED2E0E3AFEE34EF620991FF39BDD1E80SEZ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TMP\polozhenie_ob_obshchem_sobranii_03.04.2015%20(3)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TMP\polozhenie_ob_obshchem_sobranii_03.04.2015%20(3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TMP\polozhenie_ob_obshchem_sobranii_03.04.2015%20(3).doc" TargetMode="External"/><Relationship Id="rId19" Type="http://schemas.openxmlformats.org/officeDocument/2006/relationships/hyperlink" Target="file:///D:\TMP\polozhenie_ob_obshchem_sobranii_03.04.2015%20(3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TMP\polozhenie_ob_obshchem_sobranii_03.04.2015%20(3).doc" TargetMode="External"/><Relationship Id="rId14" Type="http://schemas.openxmlformats.org/officeDocument/2006/relationships/hyperlink" Target="file:///D:\TMP\polozhenie_ob_obshchem_sobranii_03.04.2015%20(3)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8B4F-B7C3-47E4-B968-AB940ACD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2017-01-26T06:34:00Z</dcterms:created>
  <dcterms:modified xsi:type="dcterms:W3CDTF">2017-03-06T03:02:00Z</dcterms:modified>
</cp:coreProperties>
</file>